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cs="华文楷体"/>
          <w:sz w:val="28"/>
          <w:szCs w:val="36"/>
        </w:rPr>
      </w:pPr>
    </w:p>
    <w:p>
      <w:pPr>
        <w:pStyle w:val="4"/>
        <w:rPr>
          <w:rFonts w:ascii="Times New Roman"/>
          <w:sz w:val="20"/>
        </w:rPr>
      </w:pPr>
    </w:p>
    <w:p>
      <w:pPr>
        <w:pStyle w:val="4"/>
        <w:rPr>
          <w:rFonts w:ascii="Times New Roman"/>
          <w:sz w:val="20"/>
        </w:rPr>
      </w:pPr>
    </w:p>
    <w:p>
      <w:pPr>
        <w:pStyle w:val="4"/>
        <w:rPr>
          <w:rFonts w:ascii="Times New Roman"/>
          <w:sz w:val="20"/>
        </w:rPr>
      </w:pPr>
    </w:p>
    <w:p>
      <w:pPr>
        <w:pStyle w:val="2"/>
        <w:ind w:left="0"/>
        <w:jc w:val="center"/>
        <w:rPr>
          <w:rFonts w:ascii="华文中宋" w:hAnsi="华文中宋" w:eastAsia="华文中宋" w:cs="华文中宋"/>
          <w:b/>
          <w:bCs/>
          <w:color w:val="282324"/>
          <w:sz w:val="48"/>
          <w:szCs w:val="48"/>
        </w:rPr>
      </w:pPr>
      <w:r>
        <w:rPr>
          <w:rFonts w:hint="eastAsia" w:ascii="华文中宋" w:hAnsi="华文中宋" w:eastAsia="华文中宋" w:cs="华文中宋"/>
          <w:b/>
          <w:bCs/>
          <w:color w:val="282324"/>
          <w:sz w:val="48"/>
          <w:szCs w:val="48"/>
        </w:rPr>
        <w:t>上海城建职业学院文明学院创建工作指南</w:t>
      </w:r>
    </w:p>
    <w:p>
      <w:pPr>
        <w:pStyle w:val="2"/>
        <w:ind w:left="0"/>
        <w:jc w:val="center"/>
        <w:rPr>
          <w:rFonts w:ascii="华文楷体" w:hAnsi="华文楷体" w:eastAsia="华文楷体" w:cs="华文楷体"/>
          <w:b/>
          <w:bCs/>
          <w:color w:val="282324"/>
          <w:sz w:val="32"/>
          <w:szCs w:val="32"/>
        </w:rPr>
      </w:pPr>
      <w:r>
        <w:rPr>
          <w:rFonts w:hint="eastAsia" w:ascii="华文楷体" w:hAnsi="华文楷体" w:eastAsia="华文楷体" w:cs="华文楷体"/>
          <w:b/>
          <w:bCs/>
          <w:color w:val="282324"/>
          <w:sz w:val="32"/>
          <w:szCs w:val="32"/>
        </w:rPr>
        <w:t xml:space="preserve">2021-2023年    </w:t>
      </w:r>
    </w:p>
    <w:p/>
    <w:p>
      <w:pPr>
        <w:pStyle w:val="2"/>
        <w:ind w:left="0"/>
        <w:jc w:val="center"/>
        <w:rPr>
          <w:rFonts w:ascii="华文中宋" w:hAnsi="华文中宋" w:eastAsia="华文中宋" w:cs="华文中宋"/>
          <w:b/>
          <w:bCs/>
          <w:color w:val="282324"/>
          <w:sz w:val="40"/>
          <w:szCs w:val="40"/>
        </w:rPr>
      </w:pPr>
    </w:p>
    <w:p>
      <w:pPr>
        <w:pStyle w:val="2"/>
        <w:ind w:left="0"/>
        <w:rPr>
          <w:rFonts w:ascii="华文中宋" w:hAnsi="华文中宋" w:eastAsia="华文中宋" w:cs="华文中宋"/>
          <w:b/>
          <w:bCs/>
          <w:color w:val="282324"/>
          <w:sz w:val="40"/>
          <w:szCs w:val="40"/>
        </w:rPr>
      </w:pPr>
    </w:p>
    <w:p>
      <w:pPr>
        <w:rPr>
          <w:rFonts w:ascii="华文中宋" w:hAnsi="华文中宋" w:eastAsia="华文中宋" w:cs="华文中宋"/>
          <w:b/>
          <w:bCs/>
          <w:color w:val="282324"/>
          <w:sz w:val="40"/>
          <w:szCs w:val="40"/>
        </w:rPr>
      </w:pPr>
    </w:p>
    <w:p>
      <w:pPr>
        <w:rPr>
          <w:rFonts w:ascii="华文中宋" w:hAnsi="华文中宋" w:eastAsia="华文中宋" w:cs="华文中宋"/>
          <w:b/>
          <w:bCs/>
          <w:color w:val="282324"/>
          <w:sz w:val="40"/>
          <w:szCs w:val="40"/>
        </w:rPr>
      </w:pPr>
    </w:p>
    <w:p>
      <w:pPr>
        <w:pStyle w:val="2"/>
        <w:ind w:left="0"/>
        <w:rPr>
          <w:rFonts w:ascii="华文中宋" w:hAnsi="华文中宋" w:eastAsia="华文中宋" w:cs="华文中宋"/>
          <w:b/>
          <w:bCs/>
          <w:color w:val="282324"/>
          <w:sz w:val="40"/>
          <w:szCs w:val="40"/>
        </w:rPr>
      </w:pPr>
    </w:p>
    <w:p>
      <w:pPr>
        <w:pStyle w:val="2"/>
        <w:ind w:left="0"/>
        <w:jc w:val="center"/>
        <w:rPr>
          <w:rFonts w:ascii="华文楷体" w:hAnsi="华文楷体" w:eastAsia="华文楷体" w:cs="华文楷体"/>
          <w:color w:val="282324"/>
          <w:sz w:val="32"/>
          <w:szCs w:val="32"/>
        </w:rPr>
      </w:pPr>
      <w:r>
        <w:rPr>
          <w:rFonts w:hint="eastAsia" w:ascii="华文楷体" w:hAnsi="华文楷体" w:eastAsia="华文楷体" w:cs="华文楷体"/>
          <w:color w:val="282324"/>
          <w:sz w:val="32"/>
          <w:szCs w:val="32"/>
        </w:rPr>
        <w:t>上海城建职业学院精神文明建设委员会办公室</w:t>
      </w:r>
    </w:p>
    <w:p>
      <w:pPr>
        <w:pStyle w:val="2"/>
        <w:ind w:left="0"/>
        <w:jc w:val="center"/>
        <w:rPr>
          <w:rFonts w:ascii="华文中宋" w:hAnsi="华文中宋" w:eastAsia="华文中宋" w:cs="华文中宋"/>
          <w:b/>
          <w:bCs/>
          <w:color w:val="282324"/>
          <w:sz w:val="40"/>
          <w:szCs w:val="40"/>
        </w:rPr>
      </w:pPr>
    </w:p>
    <w:p>
      <w:pPr>
        <w:pStyle w:val="2"/>
        <w:ind w:left="0"/>
        <w:jc w:val="center"/>
        <w:rPr>
          <w:rFonts w:ascii="华文中宋" w:hAnsi="华文中宋" w:eastAsia="华文中宋" w:cs="华文中宋"/>
          <w:b/>
          <w:bCs/>
          <w:color w:val="282324"/>
          <w:sz w:val="40"/>
          <w:szCs w:val="40"/>
        </w:rPr>
      </w:pPr>
      <w:r>
        <w:rPr>
          <w:rFonts w:ascii="华文中宋" w:hAnsi="华文中宋" w:eastAsia="华文中宋" w:cs="华文中宋"/>
          <w:b/>
          <w:bCs/>
          <w:color w:val="282324"/>
          <w:sz w:val="40"/>
          <w:szCs w:val="40"/>
        </w:rPr>
        <w:br w:type="column"/>
      </w:r>
    </w:p>
    <w:p>
      <w:pPr>
        <w:pStyle w:val="2"/>
        <w:ind w:left="0"/>
        <w:jc w:val="center"/>
        <w:rPr>
          <w:rFonts w:ascii="华文中宋" w:hAnsi="华文中宋" w:eastAsia="华文中宋" w:cs="华文中宋"/>
          <w:b/>
          <w:bCs/>
          <w:color w:val="282324"/>
          <w:sz w:val="40"/>
          <w:szCs w:val="40"/>
        </w:rPr>
      </w:pPr>
      <w:r>
        <w:rPr>
          <w:rFonts w:hint="eastAsia" w:ascii="华文中宋" w:hAnsi="华文中宋" w:eastAsia="华文中宋" w:cs="华文中宋"/>
          <w:b/>
          <w:bCs/>
          <w:color w:val="282324"/>
          <w:sz w:val="40"/>
          <w:szCs w:val="40"/>
        </w:rPr>
        <w:t>说  明</w:t>
      </w:r>
    </w:p>
    <w:p>
      <w:pPr>
        <w:pStyle w:val="2"/>
        <w:autoSpaceDE w:val="0"/>
        <w:autoSpaceDN w:val="0"/>
        <w:spacing w:line="440" w:lineRule="exact"/>
        <w:rPr>
          <w:rFonts w:ascii="仿宋_GB2312" w:hAnsi="仿宋_GB2312" w:eastAsia="仿宋_GB2312" w:cs="仿宋_GB2312"/>
          <w:color w:val="282324"/>
          <w:sz w:val="28"/>
          <w:szCs w:val="28"/>
        </w:rPr>
      </w:pPr>
    </w:p>
    <w:p>
      <w:pPr>
        <w:pStyle w:val="4"/>
        <w:autoSpaceDE w:val="0"/>
        <w:autoSpaceDN w:val="0"/>
        <w:spacing w:line="440" w:lineRule="exact"/>
        <w:rPr>
          <w:rFonts w:ascii="仿宋_GB2312" w:hAnsi="仿宋_GB2312" w:eastAsia="仿宋_GB2312" w:cs="仿宋_GB2312"/>
          <w:color w:val="282324"/>
        </w:rPr>
      </w:pPr>
      <w:r>
        <w:rPr>
          <w:rFonts w:hint="eastAsia" w:ascii="仿宋_GB2312" w:hAnsi="仿宋_GB2312" w:eastAsia="仿宋_GB2312" w:cs="仿宋_GB2312"/>
          <w:color w:val="282324"/>
        </w:rPr>
        <w:t>1.本工作指南根据《上海市文明校园创建管理办法》（2021版）和《上海市文明校园创建评价指标体系》（2021版）制定；</w:t>
      </w:r>
    </w:p>
    <w:p>
      <w:pPr>
        <w:pStyle w:val="4"/>
        <w:autoSpaceDE w:val="0"/>
        <w:autoSpaceDN w:val="0"/>
        <w:spacing w:line="440" w:lineRule="exact"/>
        <w:rPr>
          <w:rFonts w:ascii="仿宋_GB2312" w:hAnsi="仿宋_GB2312" w:eastAsia="仿宋_GB2312" w:cs="仿宋_GB2312"/>
          <w:color w:val="282324"/>
        </w:rPr>
      </w:pPr>
      <w:r>
        <w:rPr>
          <w:rFonts w:hint="eastAsia" w:ascii="仿宋_GB2312" w:hAnsi="仿宋_GB2312" w:eastAsia="仿宋_GB2312" w:cs="仿宋_GB2312"/>
          <w:color w:val="282324"/>
        </w:rPr>
        <w:t>2.本工作指南适用对象为学校各二级学院，目的是明确创建任务、检验创建成效；</w:t>
      </w:r>
    </w:p>
    <w:p>
      <w:pPr>
        <w:pStyle w:val="4"/>
        <w:autoSpaceDE w:val="0"/>
        <w:autoSpaceDN w:val="0"/>
        <w:spacing w:line="440" w:lineRule="exact"/>
        <w:rPr>
          <w:rFonts w:ascii="仿宋_GB2312" w:hAnsi="仿宋_GB2312" w:eastAsia="仿宋_GB2312" w:cs="仿宋_GB2312"/>
          <w:color w:val="282324"/>
        </w:rPr>
      </w:pPr>
      <w:r>
        <w:rPr>
          <w:rFonts w:hint="eastAsia" w:ascii="仿宋_GB2312" w:hAnsi="仿宋_GB2312" w:eastAsia="仿宋_GB2312" w:cs="仿宋_GB2312"/>
          <w:color w:val="282324"/>
        </w:rPr>
        <w:t>3.本工作指南包括基本指标、特色指标、负面清单三部分，其中基本指标设置6项测评项目、22项测评指标、58项测评标准；</w:t>
      </w:r>
    </w:p>
    <w:p>
      <w:pPr>
        <w:pStyle w:val="4"/>
        <w:autoSpaceDE w:val="0"/>
        <w:autoSpaceDN w:val="0"/>
        <w:spacing w:line="440" w:lineRule="exact"/>
        <w:rPr>
          <w:rFonts w:ascii="仿宋_GB2312" w:hAnsi="仿宋_GB2312" w:eastAsia="仿宋_GB2312" w:cs="仿宋_GB2312"/>
          <w:color w:val="282324"/>
        </w:rPr>
      </w:pPr>
      <w:r>
        <w:rPr>
          <w:rFonts w:hint="eastAsia" w:ascii="仿宋_GB2312" w:hAnsi="仿宋_GB2312" w:eastAsia="仿宋_GB2312" w:cs="仿宋_GB2312"/>
          <w:color w:val="282324"/>
        </w:rPr>
        <w:t>4.测评主要采用</w:t>
      </w:r>
      <w:r>
        <w:rPr>
          <w:rFonts w:hint="eastAsia" w:ascii="仿宋_GB2312" w:hAnsi="仿宋_GB2312" w:eastAsia="仿宋_GB2312" w:cs="仿宋_GB2312"/>
          <w:color w:val="282324"/>
          <w:lang w:val="zh-CN"/>
        </w:rPr>
        <w:t>展示汇报、党建考核、绩效考核、网络投票、材料审核</w:t>
      </w:r>
      <w:r>
        <w:rPr>
          <w:rFonts w:hint="eastAsia" w:ascii="仿宋_GB2312" w:hAnsi="仿宋_GB2312" w:eastAsia="仿宋_GB2312" w:cs="仿宋_GB2312"/>
          <w:color w:val="282324"/>
        </w:rPr>
        <w:t>等方式；</w:t>
      </w:r>
    </w:p>
    <w:p>
      <w:pPr>
        <w:pStyle w:val="4"/>
        <w:autoSpaceDE w:val="0"/>
        <w:autoSpaceDN w:val="0"/>
        <w:spacing w:line="440" w:lineRule="exact"/>
        <w:rPr>
          <w:rFonts w:ascii="仿宋_GB2312" w:eastAsia="仿宋_GB2312" w:cs="仿宋_GB2312"/>
          <w:kern w:val="0"/>
          <w:lang w:val="zh-CN"/>
        </w:rPr>
      </w:pPr>
      <w:r>
        <w:rPr>
          <w:rFonts w:hint="eastAsia" w:ascii="仿宋_GB2312" w:hAnsi="仿宋_GB2312" w:eastAsia="仿宋_GB2312" w:cs="仿宋_GB2312"/>
          <w:color w:val="282324"/>
        </w:rPr>
        <w:t>5.本工作指南由上海城建职业学院精神文明建设委员会办公室负责解释。</w:t>
      </w:r>
      <w:r>
        <w:rPr>
          <w:rFonts w:hint="eastAsia" w:ascii="仿宋_GB2312" w:eastAsia="仿宋_GB2312" w:cs="仿宋_GB2312"/>
          <w:kern w:val="0"/>
          <w:sz w:val="24"/>
          <w:szCs w:val="24"/>
          <w:lang w:val="zh-CN"/>
        </w:rPr>
        <w:br w:type="page"/>
      </w:r>
    </w:p>
    <w:p>
      <w:pPr>
        <w:autoSpaceDE w:val="0"/>
        <w:autoSpaceDN w:val="0"/>
        <w:adjustRightInd w:val="0"/>
        <w:spacing w:after="170" w:line="460" w:lineRule="exact"/>
        <w:jc w:val="center"/>
        <w:textAlignment w:val="center"/>
        <w:rPr>
          <w:rFonts w:ascii="黑体" w:hAnsi="黑体" w:eastAsia="黑体" w:cs="方正黑体简体"/>
          <w:kern w:val="0"/>
          <w:sz w:val="32"/>
          <w:szCs w:val="32"/>
          <w:lang w:val="zh-CN"/>
        </w:rPr>
      </w:pPr>
      <w:r>
        <w:rPr>
          <w:rFonts w:hint="eastAsia" w:ascii="黑体" w:hAnsi="黑体" w:eastAsia="黑体" w:cs="方正黑体简体"/>
          <w:kern w:val="0"/>
          <w:sz w:val="32"/>
          <w:szCs w:val="32"/>
          <w:lang w:val="zh-CN"/>
        </w:rPr>
        <w:t>一、基本指标（</w:t>
      </w:r>
      <w:r>
        <w:rPr>
          <w:rFonts w:hint="eastAsia" w:ascii="黑体" w:hAnsi="黑体" w:eastAsia="黑体" w:cs="方正黑体简体"/>
          <w:kern w:val="0"/>
          <w:sz w:val="32"/>
          <w:szCs w:val="32"/>
        </w:rPr>
        <w:t>100</w:t>
      </w:r>
      <w:r>
        <w:rPr>
          <w:rFonts w:hint="eastAsia" w:ascii="黑体" w:hAnsi="黑体" w:eastAsia="黑体" w:cs="方正黑体简体"/>
          <w:kern w:val="0"/>
          <w:sz w:val="32"/>
          <w:szCs w:val="32"/>
          <w:lang w:val="zh-CN"/>
        </w:rPr>
        <w:t>分）</w:t>
      </w:r>
    </w:p>
    <w:tbl>
      <w:tblPr>
        <w:tblStyle w:val="8"/>
        <w:tblW w:w="1347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7"/>
        <w:gridCol w:w="1368"/>
        <w:gridCol w:w="10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trPr>
        <w:tc>
          <w:tcPr>
            <w:tcW w:w="1517"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测评项目</w:t>
            </w:r>
          </w:p>
        </w:tc>
        <w:tc>
          <w:tcPr>
            <w:tcW w:w="1368"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测评指标</w:t>
            </w:r>
          </w:p>
        </w:tc>
        <w:tc>
          <w:tcPr>
            <w:tcW w:w="10590" w:type="dxa"/>
            <w:tcMar>
              <w:top w:w="113" w:type="dxa"/>
              <w:left w:w="113" w:type="dxa"/>
              <w:bottom w:w="113" w:type="dxa"/>
              <w:right w:w="113"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测评标准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trPr>
        <w:tc>
          <w:tcPr>
            <w:tcW w:w="1517" w:type="dxa"/>
            <w:vMerge w:val="restart"/>
            <w:tcMar>
              <w:top w:w="113" w:type="dxa"/>
              <w:left w:w="0" w:type="dxa"/>
              <w:bottom w:w="113" w:type="dxa"/>
              <w:right w:w="0" w:type="dxa"/>
            </w:tcMar>
            <w:vAlign w:val="center"/>
          </w:tcPr>
          <w:p>
            <w:pPr>
              <w:pStyle w:val="13"/>
              <w:autoSpaceDE w:val="0"/>
              <w:autoSpaceDN w:val="0"/>
              <w:adjustRightInd w:val="0"/>
              <w:spacing w:line="240" w:lineRule="exact"/>
              <w:ind w:firstLine="0" w:firstLineChars="0"/>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lang w:val="zh-CN"/>
              </w:rPr>
              <w:fldChar w:fldCharType="begin"/>
            </w:r>
            <w:r>
              <w:rPr>
                <w:rFonts w:hint="eastAsia" w:ascii="楷体" w:hAnsi="楷体" w:eastAsia="楷体" w:cs="微软雅黑"/>
                <w:kern w:val="0"/>
                <w:sz w:val="24"/>
                <w:szCs w:val="24"/>
                <w:lang w:val="zh-CN"/>
              </w:rPr>
              <w:instrText xml:space="preserve"> = 1 \* ROMAN \* MERGEFORMAT </w:instrText>
            </w:r>
            <w:r>
              <w:rPr>
                <w:rFonts w:hint="eastAsia" w:ascii="楷体" w:hAnsi="楷体" w:eastAsia="楷体" w:cs="微软雅黑"/>
                <w:kern w:val="0"/>
                <w:sz w:val="24"/>
                <w:szCs w:val="24"/>
                <w:lang w:val="zh-CN"/>
              </w:rPr>
              <w:fldChar w:fldCharType="separate"/>
            </w:r>
            <w:r>
              <w:t>I</w:t>
            </w:r>
            <w:r>
              <w:rPr>
                <w:rFonts w:hint="eastAsia" w:ascii="楷体" w:hAnsi="楷体" w:eastAsia="楷体" w:cs="微软雅黑"/>
                <w:kern w:val="0"/>
                <w:sz w:val="24"/>
                <w:szCs w:val="24"/>
                <w:lang w:val="zh-CN"/>
              </w:rPr>
              <w:fldChar w:fldCharType="end"/>
            </w:r>
            <w:r>
              <w:rPr>
                <w:rFonts w:hint="eastAsia" w:ascii="楷体" w:hAnsi="楷体" w:eastAsia="楷体" w:cs="微软雅黑"/>
                <w:kern w:val="0"/>
                <w:sz w:val="24"/>
                <w:szCs w:val="24"/>
              </w:rPr>
              <w:t>-</w:t>
            </w:r>
            <w:r>
              <w:rPr>
                <w:rFonts w:hint="eastAsia" w:ascii="楷体" w:hAnsi="楷体" w:eastAsia="楷体" w:cs="微软雅黑"/>
                <w:kern w:val="0"/>
                <w:sz w:val="24"/>
                <w:szCs w:val="24"/>
              </w:rPr>
              <w:fldChar w:fldCharType="begin"/>
            </w:r>
            <w:r>
              <w:rPr>
                <w:rFonts w:hint="eastAsia" w:ascii="楷体" w:hAnsi="楷体" w:eastAsia="楷体" w:cs="微软雅黑"/>
                <w:kern w:val="0"/>
                <w:sz w:val="24"/>
                <w:szCs w:val="24"/>
              </w:rPr>
              <w:instrText xml:space="preserve"> = 1 \* Arabic \* MERGEFORMAT </w:instrText>
            </w:r>
            <w:r>
              <w:rPr>
                <w:rFonts w:hint="eastAsia" w:ascii="楷体" w:hAnsi="楷体" w:eastAsia="楷体" w:cs="微软雅黑"/>
                <w:kern w:val="0"/>
                <w:sz w:val="24"/>
                <w:szCs w:val="24"/>
              </w:rPr>
              <w:fldChar w:fldCharType="separate"/>
            </w:r>
            <w:r>
              <w:t>1</w:t>
            </w:r>
            <w:r>
              <w:rPr>
                <w:rFonts w:hint="eastAsia" w:ascii="楷体" w:hAnsi="楷体" w:eastAsia="楷体" w:cs="微软雅黑"/>
                <w:kern w:val="0"/>
                <w:sz w:val="24"/>
                <w:szCs w:val="24"/>
              </w:rPr>
              <w:fldChar w:fldCharType="end"/>
            </w:r>
          </w:p>
          <w:p>
            <w:pPr>
              <w:pStyle w:val="13"/>
              <w:autoSpaceDE w:val="0"/>
              <w:autoSpaceDN w:val="0"/>
              <w:adjustRightInd w:val="0"/>
              <w:spacing w:line="240" w:lineRule="exact"/>
              <w:ind w:firstLine="0" w:firstLineChars="0"/>
              <w:jc w:val="center"/>
              <w:textAlignment w:val="center"/>
              <w:rPr>
                <w:rFonts w:ascii="楷体" w:hAnsi="楷体" w:eastAsia="楷体" w:cs="微软雅黑"/>
                <w:kern w:val="0"/>
                <w:sz w:val="24"/>
                <w:szCs w:val="24"/>
                <w:lang w:val="zh-CN"/>
              </w:rPr>
            </w:pPr>
            <w:r>
              <w:rPr>
                <w:rFonts w:hint="eastAsia" w:ascii="楷体" w:hAnsi="楷体" w:eastAsia="楷体" w:cs="微软雅黑"/>
                <w:kern w:val="0"/>
                <w:sz w:val="24"/>
                <w:szCs w:val="24"/>
                <w:lang w:val="zh-CN"/>
              </w:rPr>
              <w:t>强化思想引领培育时代新人</w:t>
            </w:r>
          </w:p>
          <w:p>
            <w:pPr>
              <w:pStyle w:val="13"/>
              <w:autoSpaceDE w:val="0"/>
              <w:autoSpaceDN w:val="0"/>
              <w:adjustRightInd w:val="0"/>
              <w:spacing w:line="240" w:lineRule="exact"/>
              <w:ind w:firstLine="0" w:firstLineChars="0"/>
              <w:textAlignment w:val="center"/>
              <w:rPr>
                <w:rFonts w:ascii="楷体" w:hAnsi="楷体" w:eastAsia="楷体" w:cs="微软雅黑"/>
                <w:kern w:val="0"/>
                <w:sz w:val="24"/>
                <w:szCs w:val="24"/>
                <w:lang w:val="zh-CN"/>
              </w:rPr>
            </w:pPr>
          </w:p>
          <w:p>
            <w:pPr>
              <w:pStyle w:val="13"/>
              <w:autoSpaceDE w:val="0"/>
              <w:autoSpaceDN w:val="0"/>
              <w:adjustRightInd w:val="0"/>
              <w:spacing w:line="240" w:lineRule="exact"/>
              <w:ind w:firstLine="0" w:firstLineChars="0"/>
              <w:jc w:val="center"/>
              <w:textAlignment w:val="center"/>
              <w:rPr>
                <w:rFonts w:ascii="楷体" w:hAnsi="楷体" w:eastAsia="楷体" w:cs="微软雅黑"/>
                <w:kern w:val="0"/>
                <w:sz w:val="24"/>
                <w:szCs w:val="24"/>
                <w:lang w:val="zh-CN"/>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1 \* Arabic \* MERGEFORMAT </w:instrText>
            </w:r>
            <w:r>
              <w:rPr>
                <w:rFonts w:hint="eastAsia" w:ascii="楷体" w:hAnsi="楷体" w:eastAsia="楷体" w:cs="方正楷体简体"/>
                <w:kern w:val="0"/>
                <w:sz w:val="24"/>
                <w:szCs w:val="24"/>
                <w:lang w:val="zh-CN"/>
              </w:rPr>
              <w:fldChar w:fldCharType="separate"/>
            </w:r>
            <w:r>
              <w:t>1</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理论学习</w:t>
            </w: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1）</w:t>
            </w:r>
            <w:r>
              <w:rPr>
                <w:rFonts w:hint="eastAsia" w:ascii="楷体" w:hAnsi="楷体" w:eastAsia="楷体" w:cs="方正楷体简体"/>
                <w:kern w:val="0"/>
                <w:sz w:val="24"/>
                <w:szCs w:val="24"/>
                <w:lang w:val="zh-CN"/>
              </w:rPr>
              <w:t>持续深入学习习近平新时代中国特色社会主义思想，推进习近平新时代中国特色社会主义思想和党的创新理论进校园、进课堂、进头脑，及时部署学习中央、市委重要会议、文件、讲话精神，有学习计划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2）学院中心组学习有计划、有内容、有形式、有记录、有总结、有考核。集中学习原则上每年不少于12次，积极开展专题调研和个人自学，领导干部领学，年终及时总结回顾，上报述学报告。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3）组织教师定期开展政治理论学习，原则上每月不少于一次，有制度、有计划，内容丰富，形式多样。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spacing w:val="-9"/>
                <w:kern w:val="0"/>
                <w:sz w:val="24"/>
                <w:szCs w:val="24"/>
              </w:rPr>
              <w:t>4）</w:t>
            </w:r>
            <w:r>
              <w:rPr>
                <w:rFonts w:hint="eastAsia" w:ascii="楷体" w:hAnsi="楷体" w:eastAsia="楷体" w:cs="方正楷体简体"/>
                <w:spacing w:val="-9"/>
                <w:kern w:val="0"/>
                <w:sz w:val="24"/>
                <w:szCs w:val="24"/>
                <w:lang w:val="zh-CN"/>
              </w:rPr>
              <w:t>用好“学习强国”平台开展学习，做到师生党员全覆盖，党总支和党支部定期了解掌握师生党员学习情况，做好督促指导。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Arabic \* MERGEFORMAT </w:instrText>
            </w:r>
            <w:r>
              <w:rPr>
                <w:rFonts w:hint="eastAsia" w:ascii="楷体" w:hAnsi="楷体" w:eastAsia="楷体" w:cs="方正楷体简体"/>
                <w:kern w:val="0"/>
                <w:sz w:val="24"/>
                <w:szCs w:val="24"/>
                <w:lang w:val="zh-CN"/>
              </w:rPr>
              <w:fldChar w:fldCharType="separate"/>
            </w:r>
            <w:r>
              <w:t>2</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思政教育</w:t>
            </w: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落实“三全育人”工作要求，形成具有学院特色的经验做法和工作品牌。将“三全育人”纳入学院巡察整改、“双一流”建设、提质培优行动计划实施、教学科研评估范围。建立教职员工育人工作的考核评价机制和责任落实办法，积极培育和选树“十育人”先进典型，总结凝练优秀思政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6）坚持立德树人根本任务，培育德智体美劳全面发展的社会主义建设者和接班人。持续深化培育和践行社会主义核心价值观，加强教育引导、实践养成和制度保障，坚持落细落小落实，将社会主义核心价值观融入日常教育教学。深入开展爱国主义教育和新时代公民道德教育，引导大学生成为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cs="方正楷体简体"/>
                <w:kern w:val="0"/>
                <w:sz w:val="24"/>
                <w:szCs w:val="24"/>
                <w:lang w:val="zh-CN"/>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7）加强伟大建党精神的研究、宣传、阐释和实践转化。扎实开展党史学习教育、“四史”宣传教育和习近平新时代</w:t>
            </w:r>
            <w:r>
              <w:rPr>
                <w:rFonts w:hint="eastAsia" w:ascii="楷体" w:hAnsi="楷体" w:eastAsia="楷体" w:cs="方正楷体简体"/>
                <w:kern w:val="0"/>
                <w:sz w:val="24"/>
                <w:szCs w:val="24"/>
                <w:lang w:eastAsia="zh-CN"/>
              </w:rPr>
              <w:t>中国</w:t>
            </w:r>
            <w:r>
              <w:rPr>
                <w:rFonts w:hint="eastAsia" w:ascii="楷体" w:hAnsi="楷体" w:eastAsia="楷体" w:cs="方正楷体简体"/>
                <w:kern w:val="0"/>
                <w:sz w:val="24"/>
                <w:szCs w:val="24"/>
              </w:rPr>
              <w:t>特色社会主义思想主题教育，落实理想信念教育常态化、制度化，定期报送工作成果。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cs="方正楷体简体"/>
                <w:kern w:val="0"/>
                <w:sz w:val="24"/>
                <w:szCs w:val="24"/>
                <w:lang w:val="zh-CN"/>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8）深化“课程思政”建设，发挥专业课程的育人功能，课程思政改革有显著成果。学院领导每学期上思政课不少于1次。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cs="方正楷体简体"/>
                <w:kern w:val="0"/>
                <w:sz w:val="24"/>
                <w:szCs w:val="24"/>
                <w:lang w:val="zh-CN"/>
              </w:rPr>
            </w:pPr>
          </w:p>
        </w:tc>
        <w:tc>
          <w:tcPr>
            <w:tcW w:w="10590" w:type="dxa"/>
            <w:tcMar>
              <w:top w:w="122" w:type="dxa"/>
              <w:left w:w="113" w:type="dxa"/>
              <w:bottom w:w="122"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9）定期开展师生思想动态调研或意识形态动向分析，提高思想政治教育针对性和有效性。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3 \* Arabic \* MERGEFORMAT </w:instrText>
            </w:r>
            <w:r>
              <w:rPr>
                <w:rFonts w:hint="eastAsia" w:ascii="楷体" w:hAnsi="楷体" w:eastAsia="楷体" w:cs="方正楷体简体"/>
                <w:kern w:val="0"/>
                <w:sz w:val="24"/>
                <w:szCs w:val="24"/>
                <w:lang w:val="zh-CN"/>
              </w:rPr>
              <w:fldChar w:fldCharType="separate"/>
            </w:r>
            <w:r>
              <w:t>3</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思政队伍</w:t>
            </w:r>
          </w:p>
        </w:tc>
        <w:tc>
          <w:tcPr>
            <w:tcW w:w="10590" w:type="dxa"/>
            <w:tcMar>
              <w:top w:w="224" w:type="dxa"/>
              <w:left w:w="113" w:type="dxa"/>
              <w:bottom w:w="224"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10）加强</w:t>
            </w:r>
            <w:r>
              <w:rPr>
                <w:rFonts w:hint="eastAsia" w:ascii="楷体" w:hAnsi="楷体" w:eastAsia="楷体" w:cs="方正楷体简体"/>
                <w:kern w:val="0"/>
                <w:sz w:val="24"/>
                <w:szCs w:val="24"/>
                <w:lang w:val="zh-CN"/>
              </w:rPr>
              <w:t>对辅导员队伍、党务工作队伍的教育培养考核，开展</w:t>
            </w:r>
            <w:r>
              <w:rPr>
                <w:rFonts w:ascii="楷体" w:hAnsi="楷体" w:eastAsia="楷体" w:cs="方正楷体简体"/>
                <w:kern w:val="0"/>
                <w:sz w:val="24"/>
                <w:szCs w:val="24"/>
                <w:lang w:val="zh-CN"/>
              </w:rPr>
              <w:t>学生对辅导员的满意度</w:t>
            </w:r>
            <w:r>
              <w:rPr>
                <w:rFonts w:hint="eastAsia" w:ascii="楷体" w:hAnsi="楷体" w:eastAsia="楷体" w:cs="方正楷体简体"/>
                <w:kern w:val="0"/>
                <w:sz w:val="24"/>
                <w:szCs w:val="24"/>
                <w:lang w:val="zh-CN"/>
              </w:rPr>
              <w:t>测评</w:t>
            </w:r>
            <w:r>
              <w:rPr>
                <w:rFonts w:ascii="楷体" w:hAnsi="楷体" w:eastAsia="楷体" w:cs="方正楷体简体"/>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4 \* Arabic \* MERGEFORMAT </w:instrText>
            </w:r>
            <w:r>
              <w:rPr>
                <w:rFonts w:hint="eastAsia" w:ascii="楷体" w:hAnsi="楷体" w:eastAsia="楷体" w:cs="方正楷体简体"/>
                <w:kern w:val="0"/>
                <w:sz w:val="24"/>
                <w:szCs w:val="24"/>
                <w:lang w:val="zh-CN"/>
              </w:rPr>
              <w:fldChar w:fldCharType="separate"/>
            </w:r>
            <w:r>
              <w:t>4</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师德师风</w:t>
            </w:r>
          </w:p>
        </w:tc>
        <w:tc>
          <w:tcPr>
            <w:tcW w:w="10590" w:type="dxa"/>
            <w:tcMar>
              <w:top w:w="224" w:type="dxa"/>
              <w:left w:w="113" w:type="dxa"/>
              <w:bottom w:w="224"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11）加强教师思政工作，建立师德师风建设长效机制，</w:t>
            </w:r>
            <w:r>
              <w:rPr>
                <w:rFonts w:hint="eastAsia" w:ascii="楷体" w:hAnsi="楷体" w:eastAsia="楷体" w:cs="方正楷体简体"/>
                <w:kern w:val="0"/>
                <w:sz w:val="24"/>
                <w:szCs w:val="24"/>
                <w:lang w:val="zh-CN"/>
              </w:rPr>
              <w:t>组织形式多样的师德教育主题活动，引导广大教师争做“四有”好老师。积极培育、选树、表彰和宣传师德先进典型。开展师德警示教育。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224" w:type="dxa"/>
              <w:left w:w="113" w:type="dxa"/>
              <w:bottom w:w="224"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12）把师德规范要求融入学院人才引进、课题申报、职称评聘、</w:t>
            </w:r>
            <w:r>
              <w:rPr>
                <w:rFonts w:hint="eastAsia" w:ascii="楷体" w:hAnsi="楷体" w:eastAsia="楷体" w:cs="方正楷体简体"/>
                <w:kern w:val="0"/>
                <w:sz w:val="24"/>
                <w:szCs w:val="24"/>
                <w:lang w:val="zh-CN"/>
              </w:rPr>
              <w:t>考核考评、表彰奖励</w:t>
            </w:r>
            <w:r>
              <w:rPr>
                <w:rFonts w:hint="eastAsia" w:ascii="楷体" w:hAnsi="楷体" w:eastAsia="楷体" w:cs="方正楷体简体"/>
                <w:kern w:val="0"/>
                <w:sz w:val="24"/>
                <w:szCs w:val="24"/>
              </w:rPr>
              <w:t>等各环节，实行“师德一票否决制”。在学生中开展师德满意率测评。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5 \* Arabic \* MERGEFORMAT </w:instrText>
            </w:r>
            <w:r>
              <w:rPr>
                <w:rFonts w:hint="eastAsia" w:ascii="楷体" w:hAnsi="楷体" w:eastAsia="楷体" w:cs="方正楷体简体"/>
                <w:kern w:val="0"/>
                <w:sz w:val="24"/>
                <w:szCs w:val="24"/>
                <w:lang w:val="zh-CN"/>
              </w:rPr>
              <w:fldChar w:fldCharType="separate"/>
            </w:r>
            <w:r>
              <w:t>5</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文明修身</w:t>
            </w:r>
          </w:p>
        </w:tc>
        <w:tc>
          <w:tcPr>
            <w:tcW w:w="10590" w:type="dxa"/>
            <w:tcMar>
              <w:top w:w="87" w:type="dxa"/>
              <w:left w:w="113" w:type="dxa"/>
              <w:bottom w:w="87"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13）深人开展文明修身活动，加强学院师生爱国主义教育和新时代公民道德教育，倡导新“七不”规范，提升</w:t>
            </w:r>
            <w:r>
              <w:rPr>
                <w:rFonts w:hint="eastAsia" w:ascii="楷体" w:hAnsi="楷体" w:eastAsia="楷体" w:cs="方正楷体简体"/>
                <w:kern w:val="0"/>
                <w:sz w:val="24"/>
                <w:szCs w:val="24"/>
                <w:lang w:eastAsia="zh-CN"/>
              </w:rPr>
              <w:t>广大</w:t>
            </w:r>
            <w:r>
              <w:rPr>
                <w:rFonts w:hint="eastAsia" w:ascii="楷体" w:hAnsi="楷体" w:eastAsia="楷体" w:cs="方正楷体简体"/>
                <w:kern w:val="0"/>
                <w:sz w:val="24"/>
                <w:szCs w:val="24"/>
              </w:rPr>
              <w:t>师生文明素养。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1517"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lang w:val="zh-CN"/>
              </w:rPr>
              <w:fldChar w:fldCharType="begin"/>
            </w:r>
            <w:r>
              <w:rPr>
                <w:rFonts w:hint="eastAsia" w:ascii="楷体" w:hAnsi="楷体" w:eastAsia="楷体" w:cs="微软雅黑"/>
                <w:kern w:val="0"/>
                <w:sz w:val="24"/>
                <w:szCs w:val="24"/>
                <w:lang w:val="zh-CN"/>
              </w:rPr>
              <w:instrText xml:space="preserve"> = 1 \* ROMAN \* MERGEFORMAT </w:instrText>
            </w:r>
            <w:r>
              <w:rPr>
                <w:rFonts w:hint="eastAsia" w:ascii="楷体" w:hAnsi="楷体" w:eastAsia="楷体" w:cs="微软雅黑"/>
                <w:kern w:val="0"/>
                <w:sz w:val="24"/>
                <w:szCs w:val="24"/>
                <w:lang w:val="zh-CN"/>
              </w:rPr>
              <w:fldChar w:fldCharType="separate"/>
            </w:r>
            <w:r>
              <w:t>I</w:t>
            </w:r>
            <w:r>
              <w:rPr>
                <w:rFonts w:hint="eastAsia" w:ascii="楷体" w:hAnsi="楷体" w:eastAsia="楷体" w:cs="微软雅黑"/>
                <w:kern w:val="0"/>
                <w:sz w:val="24"/>
                <w:szCs w:val="24"/>
                <w:lang w:val="zh-CN"/>
              </w:rPr>
              <w:fldChar w:fldCharType="end"/>
            </w:r>
            <w:r>
              <w:rPr>
                <w:rFonts w:hint="eastAsia" w:ascii="楷体" w:hAnsi="楷体" w:eastAsia="楷体" w:cs="微软雅黑"/>
                <w:kern w:val="0"/>
                <w:sz w:val="24"/>
                <w:szCs w:val="24"/>
              </w:rPr>
              <w:t>-</w:t>
            </w:r>
            <w:r>
              <w:rPr>
                <w:rFonts w:hint="eastAsia" w:ascii="楷体" w:hAnsi="楷体" w:eastAsia="楷体" w:cs="微软雅黑"/>
                <w:kern w:val="0"/>
                <w:sz w:val="24"/>
                <w:szCs w:val="24"/>
              </w:rPr>
              <w:fldChar w:fldCharType="begin"/>
            </w:r>
            <w:r>
              <w:rPr>
                <w:rFonts w:hint="eastAsia" w:ascii="楷体" w:hAnsi="楷体" w:eastAsia="楷体" w:cs="微软雅黑"/>
                <w:kern w:val="0"/>
                <w:sz w:val="24"/>
                <w:szCs w:val="24"/>
              </w:rPr>
              <w:instrText xml:space="preserve"> = 2 \* Arabic \* MERGEFORMAT </w:instrText>
            </w:r>
            <w:r>
              <w:rPr>
                <w:rFonts w:hint="eastAsia" w:ascii="楷体" w:hAnsi="楷体" w:eastAsia="楷体" w:cs="微软雅黑"/>
                <w:kern w:val="0"/>
                <w:sz w:val="24"/>
                <w:szCs w:val="24"/>
              </w:rPr>
              <w:fldChar w:fldCharType="separate"/>
            </w:r>
            <w:r>
              <w:t>2</w:t>
            </w:r>
            <w:r>
              <w:rPr>
                <w:rFonts w:hint="eastAsia" w:ascii="楷体" w:hAnsi="楷体" w:eastAsia="楷体" w:cs="微软雅黑"/>
                <w:kern w:val="0"/>
                <w:sz w:val="24"/>
                <w:szCs w:val="24"/>
              </w:rPr>
              <w:fldChar w:fldCharType="end"/>
            </w:r>
          </w:p>
          <w:p>
            <w:pPr>
              <w:autoSpaceDE w:val="0"/>
              <w:autoSpaceDN w:val="0"/>
              <w:adjustRightInd w:val="0"/>
              <w:spacing w:line="240" w:lineRule="exact"/>
              <w:jc w:val="center"/>
              <w:textAlignment w:val="center"/>
              <w:rPr>
                <w:rFonts w:ascii="楷体" w:hAnsi="楷体" w:eastAsia="楷体"/>
                <w:kern w:val="0"/>
                <w:sz w:val="24"/>
                <w:szCs w:val="24"/>
              </w:rPr>
            </w:pPr>
            <w:r>
              <w:rPr>
                <w:rFonts w:hint="eastAsia" w:ascii="楷体" w:hAnsi="楷体" w:eastAsia="楷体" w:cs="微软雅黑"/>
                <w:kern w:val="0"/>
                <w:sz w:val="24"/>
                <w:szCs w:val="24"/>
                <w:lang w:val="zh-CN"/>
              </w:rPr>
              <w:t>坚持党的领导</w:t>
            </w:r>
            <w:r>
              <w:rPr>
                <w:rFonts w:hint="eastAsia" w:ascii="楷体" w:hAnsi="楷体" w:eastAsia="楷体" w:cs="微软雅黑"/>
                <w:kern w:val="0"/>
                <w:sz w:val="24"/>
                <w:szCs w:val="24"/>
              </w:rPr>
              <w:t xml:space="preserve"> 落实主体责任</w:t>
            </w: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6 \* Arabic \* MERGEFORMAT </w:instrText>
            </w:r>
            <w:r>
              <w:rPr>
                <w:rFonts w:hint="eastAsia" w:ascii="楷体" w:hAnsi="楷体" w:eastAsia="楷体" w:cs="方正楷体简体"/>
                <w:kern w:val="0"/>
                <w:sz w:val="24"/>
                <w:szCs w:val="24"/>
                <w:lang w:val="zh-CN"/>
              </w:rPr>
              <w:fldChar w:fldCharType="separate"/>
            </w:r>
            <w:r>
              <w:t>6</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班子建设</w:t>
            </w:r>
          </w:p>
          <w:p>
            <w:pPr>
              <w:autoSpaceDE w:val="0"/>
              <w:autoSpaceDN w:val="0"/>
              <w:adjustRightInd w:val="0"/>
              <w:spacing w:line="240" w:lineRule="exact"/>
              <w:textAlignment w:val="center"/>
              <w:rPr>
                <w:rFonts w:ascii="楷体" w:hAnsi="楷体" w:eastAsia="楷体" w:cs="方正楷体简体"/>
                <w:kern w:val="0"/>
                <w:sz w:val="24"/>
                <w:szCs w:val="24"/>
              </w:rPr>
            </w:pPr>
          </w:p>
        </w:tc>
        <w:tc>
          <w:tcPr>
            <w:tcW w:w="10590" w:type="dxa"/>
            <w:tcMar>
              <w:top w:w="87" w:type="dxa"/>
              <w:left w:w="113" w:type="dxa"/>
              <w:bottom w:w="87"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14）学院领导班子带头增强“四个意识”，坚定“四个自信”，做到“两个维护”，不折不扣贯彻落实党中央、市委重大决策部署和学校党委重要安排。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87" w:type="dxa"/>
              <w:left w:w="113" w:type="dxa"/>
              <w:bottom w:w="87"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15）</w:t>
            </w:r>
            <w:r>
              <w:rPr>
                <w:rFonts w:hint="eastAsia" w:ascii="楷体" w:hAnsi="楷体" w:eastAsia="楷体" w:cs="方正楷体简体"/>
                <w:kern w:val="0"/>
                <w:sz w:val="24"/>
                <w:szCs w:val="24"/>
                <w:lang w:val="zh-CN"/>
              </w:rPr>
              <w:t>坚持全面从严治党，落实“四责协同”机制，明确党总支、党支部落实全面从严治党主体责任清单、学院领导班子成员落实全面从严治党责任清单。落实校内巡察及班子民主生活会提出的整改任务。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7"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87" w:type="dxa"/>
              <w:left w:w="113" w:type="dxa"/>
              <w:bottom w:w="87"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1</w:t>
            </w:r>
            <w:r>
              <w:rPr>
                <w:rFonts w:hint="eastAsia" w:ascii="楷体" w:hAnsi="楷体" w:eastAsia="楷体" w:cs="方正楷体简体"/>
                <w:kern w:val="0"/>
                <w:sz w:val="24"/>
                <w:szCs w:val="24"/>
              </w:rPr>
              <w:t>6</w:t>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rPr>
              <w:t>健全二级学院集体领导、党政分工合作、协调运行机制，保证党政联席会议讨论决定学院重要事项。党总支会议研究决定党的建设工作。涉及办学方向、教师队伍建设、师生员工切身利益等事项，经党总支研究讨论后，再提交党政联席会议决定。学院领导班子民主测评满意度达到90%以上，班子团结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vAlign w:val="center"/>
          </w:tcPr>
          <w:p>
            <w:pPr>
              <w:autoSpaceDE w:val="0"/>
              <w:autoSpaceDN w:val="0"/>
              <w:adjustRightInd w:val="0"/>
              <w:spacing w:line="240" w:lineRule="exact"/>
              <w:rPr>
                <w:rFonts w:ascii="楷体" w:hAnsi="楷体" w:eastAsia="楷体"/>
                <w:kern w:val="0"/>
                <w:sz w:val="24"/>
                <w:szCs w:val="24"/>
              </w:rPr>
            </w:pPr>
          </w:p>
        </w:tc>
        <w:tc>
          <w:tcPr>
            <w:tcW w:w="10590" w:type="dxa"/>
            <w:tcMar>
              <w:top w:w="87" w:type="dxa"/>
              <w:left w:w="113" w:type="dxa"/>
              <w:bottom w:w="87"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17）建立学院班子成员联系和服务师生员工的制度，健全讲课听课、调查研究、谈心谈话接待等机制。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87" w:type="dxa"/>
              <w:left w:w="113" w:type="dxa"/>
              <w:bottom w:w="87"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18)坚持党对人才工作的全面领导，全方位培养引进用好人才，助推学校高质量发展。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7 \* Arabic \* MERGEFORMAT </w:instrText>
            </w:r>
            <w:r>
              <w:rPr>
                <w:rFonts w:hint="eastAsia" w:ascii="楷体" w:hAnsi="楷体" w:eastAsia="楷体" w:cs="方正楷体简体"/>
                <w:kern w:val="0"/>
                <w:sz w:val="24"/>
                <w:szCs w:val="24"/>
                <w:lang w:val="zh-CN"/>
              </w:rPr>
              <w:fldChar w:fldCharType="separate"/>
            </w:r>
            <w:r>
              <w:t>7</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Adobe 宋体 Std L"/>
                <w:kern w:val="0"/>
                <w:sz w:val="24"/>
                <w:szCs w:val="24"/>
                <w:lang w:val="zh-CN"/>
              </w:rPr>
            </w:pPr>
            <w:r>
              <w:rPr>
                <w:rFonts w:hint="eastAsia" w:ascii="楷体" w:hAnsi="楷体" w:eastAsia="楷体" w:cs="方正楷体简体"/>
                <w:kern w:val="0"/>
                <w:sz w:val="24"/>
                <w:szCs w:val="24"/>
              </w:rPr>
              <w:t>基层党建</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19）强化基层党支部的“政治堡垒”作用，履行政治责任，党组织设置合理、履责到位。党支部书记选优配强，教师党支部书记“双带头人”基本覆盖。基层党组织按时换届。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20）严肃党内政治生活，严格执行“三会一课”等组织生活制度，常态化扎实开展党史学习教育和“四史”宣传教育，开展好习近平新时代中国特色社会主义思想主题教育，建立“不忘初心、牢记使命”主题教育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21）做好党员发展工作，坚持把政治标准放在首位，重视对入党积极分子的教育、培养和考察，优先在高层次人才、优秀青年教师和优秀学生等群体中发展党员。强化党员日常教育和管理，发挥党员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22）落实党务公开制度。保障党员知情权、参与权、选举权、监督权。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8 \* Arabic \* MERGEFORMAT </w:instrText>
            </w:r>
            <w:r>
              <w:rPr>
                <w:rFonts w:hint="eastAsia" w:ascii="楷体" w:hAnsi="楷体" w:eastAsia="楷体" w:cs="方正楷体简体"/>
                <w:kern w:val="0"/>
                <w:sz w:val="24"/>
                <w:szCs w:val="24"/>
                <w:lang w:val="zh-CN"/>
              </w:rPr>
              <w:fldChar w:fldCharType="separate"/>
            </w:r>
            <w:r>
              <w:t>8</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Adobe 宋体 Std L"/>
                <w:kern w:val="0"/>
                <w:sz w:val="24"/>
                <w:szCs w:val="24"/>
                <w:lang w:val="zh-CN"/>
              </w:rPr>
            </w:pPr>
            <w:r>
              <w:rPr>
                <w:rFonts w:hint="eastAsia" w:ascii="楷体" w:hAnsi="楷体" w:eastAsia="楷体" w:cs="方正楷体简体"/>
                <w:kern w:val="0"/>
                <w:sz w:val="24"/>
                <w:szCs w:val="24"/>
              </w:rPr>
              <w:t>管党治党</w:t>
            </w:r>
          </w:p>
        </w:tc>
        <w:tc>
          <w:tcPr>
            <w:tcW w:w="10590" w:type="dxa"/>
            <w:tcMar>
              <w:top w:w="204" w:type="dxa"/>
              <w:left w:w="113" w:type="dxa"/>
              <w:bottom w:w="204"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23）落实全面从严治党“四责协同”要求，落实“四书四会三报告”制度，党员干部落实全面从严治党责任清单。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204" w:type="dxa"/>
              <w:left w:w="113" w:type="dxa"/>
              <w:bottom w:w="204"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2</w:t>
            </w:r>
            <w:r>
              <w:rPr>
                <w:rFonts w:hint="eastAsia" w:ascii="楷体" w:hAnsi="楷体" w:eastAsia="楷体" w:cs="方正楷体简体"/>
                <w:kern w:val="0"/>
                <w:sz w:val="24"/>
                <w:szCs w:val="24"/>
              </w:rPr>
              <w:t>4）严格落实中央“八项规定”精神，纠治“四风”，经常开展反腐倡廉宣传教育，落实廉洁文化进校园。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204" w:type="dxa"/>
              <w:left w:w="113" w:type="dxa"/>
              <w:bottom w:w="204"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2</w:t>
            </w:r>
            <w:r>
              <w:rPr>
                <w:rFonts w:hint="eastAsia" w:ascii="楷体" w:hAnsi="楷体" w:eastAsia="楷体" w:cs="方正楷体简体"/>
                <w:kern w:val="0"/>
                <w:sz w:val="24"/>
                <w:szCs w:val="24"/>
              </w:rPr>
              <w:t>5）师生员工反映情况、表达诉求渠道畅通。</w:t>
            </w:r>
            <w:r>
              <w:rPr>
                <w:rFonts w:hint="eastAsia" w:ascii="楷体" w:hAnsi="楷体" w:eastAsia="楷体" w:cs="方正楷体简体"/>
                <w:kern w:val="0"/>
                <w:sz w:val="24"/>
                <w:szCs w:val="24"/>
                <w:lang w:val="zh-CN"/>
              </w:rPr>
              <w:t>配合学校及时、规范查处信访举报和违规违纪等问题。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w:t>
            </w: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9 \* Arabic \* MERGEFORMAT </w:instrText>
            </w:r>
            <w:r>
              <w:rPr>
                <w:rFonts w:hint="eastAsia" w:ascii="楷体" w:hAnsi="楷体" w:eastAsia="楷体" w:cs="方正楷体简体"/>
                <w:kern w:val="0"/>
                <w:sz w:val="24"/>
                <w:szCs w:val="24"/>
                <w:lang w:val="zh-CN"/>
              </w:rPr>
              <w:fldChar w:fldCharType="separate"/>
            </w:r>
            <w:r>
              <w:t>9</w:t>
            </w:r>
            <w:r>
              <w:rPr>
                <w:rFonts w:hint="eastAsia" w:ascii="楷体" w:hAnsi="楷体" w:eastAsia="楷体" w:cs="方正楷体简体"/>
                <w:kern w:val="0"/>
                <w:sz w:val="24"/>
                <w:szCs w:val="24"/>
                <w:lang w:val="zh-CN"/>
              </w:rPr>
              <w:fldChar w:fldCharType="end"/>
            </w:r>
          </w:p>
          <w:p>
            <w:pPr>
              <w:autoSpaceDE w:val="0"/>
              <w:autoSpaceDN w:val="0"/>
              <w:adjustRightInd w:val="0"/>
              <w:spacing w:line="240" w:lineRule="exact"/>
              <w:jc w:val="center"/>
              <w:textAlignment w:val="center"/>
              <w:rPr>
                <w:rFonts w:ascii="楷体" w:hAnsi="楷体" w:eastAsia="楷体" w:cs="Adobe 宋体 Std L"/>
                <w:b/>
                <w:kern w:val="0"/>
                <w:sz w:val="24"/>
                <w:szCs w:val="24"/>
                <w:lang w:val="zh-CN"/>
              </w:rPr>
            </w:pPr>
            <w:r>
              <w:rPr>
                <w:rFonts w:hint="eastAsia" w:ascii="楷体" w:hAnsi="楷体" w:eastAsia="楷体" w:cs="方正楷体简体"/>
                <w:bCs/>
                <w:kern w:val="0"/>
                <w:sz w:val="24"/>
                <w:szCs w:val="24"/>
                <w:lang w:val="zh-CN"/>
              </w:rPr>
              <w:t>意识形态</w:t>
            </w:r>
          </w:p>
        </w:tc>
        <w:tc>
          <w:tcPr>
            <w:tcW w:w="10590" w:type="dxa"/>
            <w:tcMar>
              <w:top w:w="204" w:type="dxa"/>
              <w:left w:w="113" w:type="dxa"/>
              <w:bottom w:w="204"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26）强化党管宣传、党管意识形态，牢牢掌握意识形态工作的领导权和主动权。制定完善党总支意识形态工作责任清单，全面落实学院意识形态工作责任。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bCs/>
                <w:kern w:val="0"/>
                <w:sz w:val="24"/>
                <w:szCs w:val="24"/>
                <w:lang w:val="zh-CN"/>
              </w:rPr>
            </w:pPr>
          </w:p>
        </w:tc>
        <w:tc>
          <w:tcPr>
            <w:tcW w:w="10590" w:type="dxa"/>
            <w:tcMar>
              <w:top w:w="204" w:type="dxa"/>
              <w:left w:w="113" w:type="dxa"/>
              <w:bottom w:w="204"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27）严格执行各类校园媒体、论坛、讲坛、讲座、报告会、研讨会、出版物、宣传品和各类教材等审核管理制度，把握意识形态阵地的正确思想舆论导向。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b/>
                <w:kern w:val="0"/>
                <w:sz w:val="24"/>
                <w:szCs w:val="24"/>
              </w:rPr>
            </w:pPr>
          </w:p>
        </w:tc>
        <w:tc>
          <w:tcPr>
            <w:tcW w:w="10590" w:type="dxa"/>
            <w:tcMar>
              <w:top w:w="204" w:type="dxa"/>
              <w:left w:w="113" w:type="dxa"/>
              <w:bottom w:w="204"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28）建立完善学院舆情监测、引导等工作机制。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-10</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统战</w:t>
            </w:r>
            <w:r>
              <w:rPr>
                <w:rFonts w:hint="eastAsia" w:ascii="楷体" w:hAnsi="楷体" w:eastAsia="楷体" w:cs="方正楷体简体"/>
                <w:kern w:val="0"/>
                <w:sz w:val="24"/>
                <w:szCs w:val="24"/>
                <w:lang w:val="zh-CN"/>
              </w:rPr>
              <w:t>工作</w:t>
            </w:r>
          </w:p>
          <w:p>
            <w:pPr>
              <w:autoSpaceDE w:val="0"/>
              <w:autoSpaceDN w:val="0"/>
              <w:adjustRightInd w:val="0"/>
              <w:spacing w:line="240" w:lineRule="exact"/>
              <w:jc w:val="center"/>
              <w:textAlignment w:val="center"/>
              <w:rPr>
                <w:rFonts w:hint="eastAsia" w:ascii="楷体" w:hAnsi="楷体" w:eastAsia="楷体" w:cs="方正楷体简体"/>
                <w:kern w:val="0"/>
                <w:sz w:val="24"/>
                <w:szCs w:val="24"/>
                <w:lang w:val="zh-CN"/>
              </w:rPr>
            </w:pPr>
          </w:p>
        </w:tc>
        <w:tc>
          <w:tcPr>
            <w:tcW w:w="10590" w:type="dxa"/>
            <w:tcMar>
              <w:top w:w="137" w:type="dxa"/>
              <w:left w:w="113" w:type="dxa"/>
              <w:bottom w:w="137" w:type="dxa"/>
              <w:right w:w="113" w:type="dxa"/>
            </w:tcMar>
            <w:vAlign w:val="center"/>
          </w:tcPr>
          <w:p>
            <w:pPr>
              <w:autoSpaceDE w:val="0"/>
              <w:autoSpaceDN w:val="0"/>
              <w:adjustRightInd w:val="0"/>
              <w:textAlignment w:val="center"/>
              <w:rPr>
                <w:rFonts w:hint="eastAsia" w:ascii="楷体" w:hAnsi="楷体" w:eastAsia="楷体" w:cs="方正楷体简体"/>
                <w:spacing w:val="-4"/>
                <w:kern w:val="0"/>
                <w:sz w:val="24"/>
                <w:szCs w:val="24"/>
                <w:lang w:val="zh-CN"/>
              </w:rPr>
            </w:pPr>
            <w:r>
              <w:rPr>
                <w:rFonts w:hint="eastAsia" w:ascii="楷体" w:hAnsi="楷体" w:eastAsia="楷体" w:cs="方正楷体简体"/>
                <w:spacing w:val="-4"/>
                <w:kern w:val="0"/>
                <w:sz w:val="24"/>
                <w:szCs w:val="24"/>
                <w:lang w:val="zh-CN"/>
              </w:rPr>
              <w:t>29）</w:t>
            </w:r>
            <w:r>
              <w:rPr>
                <w:rFonts w:hint="eastAsia" w:ascii="楷体" w:hAnsi="楷体" w:eastAsia="楷体" w:cs="方正楷体简体"/>
                <w:kern w:val="0"/>
                <w:sz w:val="24"/>
                <w:szCs w:val="24"/>
              </w:rPr>
              <w:t>配合学校做好民主党派、党外代表人士工作</w:t>
            </w:r>
            <w:r>
              <w:rPr>
                <w:rFonts w:hint="eastAsia" w:ascii="宋体" w:hAnsi="宋体" w:cs="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hint="eastAsia" w:ascii="楷体" w:hAnsi="楷体" w:eastAsia="楷体" w:cs="方正楷体简体"/>
                <w:kern w:val="0"/>
                <w:sz w:val="24"/>
                <w:szCs w:val="24"/>
                <w:lang w:val="zh-CN"/>
              </w:rPr>
            </w:pPr>
          </w:p>
        </w:tc>
        <w:tc>
          <w:tcPr>
            <w:tcW w:w="10590" w:type="dxa"/>
            <w:tcMar>
              <w:top w:w="137" w:type="dxa"/>
              <w:left w:w="113" w:type="dxa"/>
              <w:bottom w:w="137" w:type="dxa"/>
              <w:right w:w="113" w:type="dxa"/>
            </w:tcMar>
            <w:vAlign w:val="center"/>
          </w:tcPr>
          <w:p>
            <w:pPr>
              <w:autoSpaceDE w:val="0"/>
              <w:autoSpaceDN w:val="0"/>
              <w:adjustRightInd w:val="0"/>
              <w:textAlignment w:val="center"/>
              <w:rPr>
                <w:rFonts w:hint="eastAsia" w:ascii="楷体" w:hAnsi="楷体" w:eastAsia="楷体" w:cs="方正楷体简体"/>
                <w:spacing w:val="-4"/>
                <w:kern w:val="0"/>
                <w:sz w:val="24"/>
                <w:szCs w:val="24"/>
                <w:lang w:val="zh-CN"/>
              </w:rPr>
            </w:pPr>
            <w:r>
              <w:rPr>
                <w:rFonts w:hint="eastAsia" w:ascii="楷体" w:hAnsi="楷体" w:eastAsia="楷体" w:cs="方正楷体简体"/>
                <w:kern w:val="0"/>
                <w:sz w:val="24"/>
                <w:szCs w:val="24"/>
                <w:lang w:val="zh-CN"/>
              </w:rPr>
              <w:t>3</w:t>
            </w:r>
            <w:r>
              <w:rPr>
                <w:rFonts w:hint="eastAsia" w:ascii="楷体" w:hAnsi="楷体" w:eastAsia="楷体" w:cs="方正楷体简体"/>
                <w:kern w:val="0"/>
                <w:sz w:val="24"/>
                <w:szCs w:val="24"/>
              </w:rPr>
              <w:t>0）重视少数民族师生的教育、服务和管理，抵御宗教渗透和防范校园传教工作。关心下一代工作有成效。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lang w:val="zh-CN"/>
              </w:rPr>
              <w:t>-11</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群团</w:t>
            </w:r>
            <w:r>
              <w:rPr>
                <w:rFonts w:hint="eastAsia" w:ascii="楷体" w:hAnsi="楷体" w:eastAsia="楷体" w:cs="方正楷体简体"/>
                <w:kern w:val="0"/>
                <w:sz w:val="24"/>
                <w:szCs w:val="24"/>
                <w:lang w:val="zh-CN"/>
              </w:rPr>
              <w:t>工作</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137" w:type="dxa"/>
              <w:left w:w="113" w:type="dxa"/>
              <w:bottom w:w="137" w:type="dxa"/>
              <w:right w:w="113" w:type="dxa"/>
            </w:tcMar>
            <w:vAlign w:val="center"/>
          </w:tcPr>
          <w:p>
            <w:pPr>
              <w:autoSpaceDE w:val="0"/>
              <w:autoSpaceDN w:val="0"/>
              <w:adjustRightInd w:val="0"/>
              <w:textAlignment w:val="center"/>
              <w:rPr>
                <w:rFonts w:ascii="楷体" w:hAnsi="楷体" w:eastAsia="楷体" w:cs="Adobe 宋体 Std L"/>
                <w:kern w:val="0"/>
                <w:sz w:val="24"/>
                <w:szCs w:val="24"/>
                <w:lang w:val="zh-CN"/>
              </w:rPr>
            </w:pPr>
            <w:r>
              <w:rPr>
                <w:rFonts w:hint="eastAsia" w:ascii="楷体" w:hAnsi="楷体" w:eastAsia="楷体" w:cs="方正楷体简体"/>
                <w:spacing w:val="-4"/>
                <w:kern w:val="0"/>
                <w:sz w:val="24"/>
                <w:szCs w:val="24"/>
                <w:lang w:val="zh-CN"/>
              </w:rPr>
              <w:t>3</w:t>
            </w:r>
            <w:r>
              <w:rPr>
                <w:rFonts w:hint="eastAsia" w:ascii="楷体" w:hAnsi="楷体" w:eastAsia="楷体" w:cs="方正楷体简体"/>
                <w:spacing w:val="-4"/>
                <w:kern w:val="0"/>
                <w:sz w:val="24"/>
                <w:szCs w:val="24"/>
              </w:rPr>
              <w:t>1）</w:t>
            </w:r>
            <w:r>
              <w:rPr>
                <w:rFonts w:hint="eastAsia" w:ascii="楷体" w:hAnsi="楷体" w:eastAsia="楷体" w:cs="方正楷体简体"/>
                <w:spacing w:val="-4"/>
                <w:kern w:val="0"/>
                <w:sz w:val="24"/>
                <w:szCs w:val="24"/>
                <w:lang w:val="zh-CN"/>
              </w:rPr>
              <w:t>配合学校工会做好</w:t>
            </w:r>
            <w:r>
              <w:rPr>
                <w:rFonts w:hint="eastAsia" w:ascii="楷体" w:hAnsi="楷体" w:eastAsia="楷体" w:cs="方正楷体简体"/>
                <w:spacing w:val="-4"/>
                <w:kern w:val="0"/>
                <w:sz w:val="24"/>
                <w:szCs w:val="24"/>
              </w:rPr>
              <w:t>教职工疗休养、体检和互助帮困等工作，维护教职工合法权益。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37" w:type="dxa"/>
              <w:left w:w="113" w:type="dxa"/>
              <w:bottom w:w="137" w:type="dxa"/>
              <w:right w:w="113" w:type="dxa"/>
            </w:tcMar>
            <w:vAlign w:val="center"/>
          </w:tcPr>
          <w:p>
            <w:pPr>
              <w:autoSpaceDE w:val="0"/>
              <w:autoSpaceDN w:val="0"/>
              <w:adjustRightInd w:val="0"/>
              <w:textAlignment w:val="center"/>
              <w:rPr>
                <w:rFonts w:ascii="楷体" w:hAnsi="楷体" w:eastAsia="楷体" w:cs="Adobe 宋体 Std L"/>
                <w:kern w:val="0"/>
                <w:sz w:val="24"/>
                <w:szCs w:val="24"/>
                <w:lang w:val="zh-CN"/>
              </w:rPr>
            </w:pPr>
            <w:r>
              <w:rPr>
                <w:rFonts w:hint="eastAsia" w:ascii="楷体" w:hAnsi="楷体" w:eastAsia="楷体" w:cs="方正楷体简体"/>
                <w:kern w:val="0"/>
                <w:sz w:val="24"/>
                <w:szCs w:val="24"/>
                <w:lang w:val="zh-CN"/>
              </w:rPr>
              <w:t>3</w:t>
            </w:r>
            <w:r>
              <w:rPr>
                <w:rFonts w:hint="eastAsia" w:ascii="楷体" w:hAnsi="楷体" w:eastAsia="楷体" w:cs="方正楷体简体"/>
                <w:kern w:val="0"/>
                <w:sz w:val="24"/>
                <w:szCs w:val="24"/>
              </w:rPr>
              <w:t>2）加强党对学院团学组织的领导，规范执行团学组织管理制度。重视对学生社团的政治引导，落实指导老师责任。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1517" w:type="dxa"/>
            <w:vMerge w:val="restart"/>
            <w:vAlign w:val="center"/>
          </w:tcPr>
          <w:p>
            <w:pPr>
              <w:autoSpaceDE w:val="0"/>
              <w:autoSpaceDN w:val="0"/>
              <w:adjustRightInd w:val="0"/>
              <w:spacing w:line="240" w:lineRule="exact"/>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lang w:val="zh-CN"/>
              </w:rPr>
              <w:fldChar w:fldCharType="begin"/>
            </w:r>
            <w:r>
              <w:rPr>
                <w:rFonts w:hint="eastAsia" w:ascii="楷体" w:hAnsi="楷体" w:eastAsia="楷体" w:cs="微软雅黑"/>
                <w:kern w:val="0"/>
                <w:sz w:val="24"/>
                <w:szCs w:val="24"/>
                <w:lang w:val="zh-CN"/>
              </w:rPr>
              <w:instrText xml:space="preserve"> = 1 \* ROMAN \* MERGEFORMAT </w:instrText>
            </w:r>
            <w:r>
              <w:rPr>
                <w:rFonts w:hint="eastAsia" w:ascii="楷体" w:hAnsi="楷体" w:eastAsia="楷体" w:cs="微软雅黑"/>
                <w:kern w:val="0"/>
                <w:sz w:val="24"/>
                <w:szCs w:val="24"/>
                <w:lang w:val="zh-CN"/>
              </w:rPr>
              <w:fldChar w:fldCharType="separate"/>
            </w:r>
            <w:r>
              <w:t>I</w:t>
            </w:r>
            <w:r>
              <w:rPr>
                <w:rFonts w:hint="eastAsia" w:ascii="楷体" w:hAnsi="楷体" w:eastAsia="楷体" w:cs="微软雅黑"/>
                <w:kern w:val="0"/>
                <w:sz w:val="24"/>
                <w:szCs w:val="24"/>
                <w:lang w:val="zh-CN"/>
              </w:rPr>
              <w:fldChar w:fldCharType="end"/>
            </w:r>
            <w:r>
              <w:rPr>
                <w:rFonts w:hint="eastAsia" w:ascii="楷体" w:hAnsi="楷体" w:eastAsia="楷体" w:cs="微软雅黑"/>
                <w:kern w:val="0"/>
                <w:sz w:val="24"/>
                <w:szCs w:val="24"/>
              </w:rPr>
              <w:t>-</w:t>
            </w:r>
            <w:r>
              <w:rPr>
                <w:rFonts w:hint="eastAsia" w:ascii="楷体" w:hAnsi="楷体" w:eastAsia="楷体" w:cs="微软雅黑"/>
                <w:kern w:val="0"/>
                <w:sz w:val="24"/>
                <w:szCs w:val="24"/>
              </w:rPr>
              <w:fldChar w:fldCharType="begin"/>
            </w:r>
            <w:r>
              <w:rPr>
                <w:rFonts w:hint="eastAsia" w:ascii="楷体" w:hAnsi="楷体" w:eastAsia="楷体" w:cs="微软雅黑"/>
                <w:kern w:val="0"/>
                <w:sz w:val="24"/>
                <w:szCs w:val="24"/>
              </w:rPr>
              <w:instrText xml:space="preserve"> = 3 \* Arabic \* MERGEFORMAT </w:instrText>
            </w:r>
            <w:r>
              <w:rPr>
                <w:rFonts w:hint="eastAsia" w:ascii="楷体" w:hAnsi="楷体" w:eastAsia="楷体" w:cs="微软雅黑"/>
                <w:kern w:val="0"/>
                <w:sz w:val="24"/>
                <w:szCs w:val="24"/>
              </w:rPr>
              <w:fldChar w:fldCharType="separate"/>
            </w:r>
            <w:r>
              <w:t>3</w:t>
            </w:r>
            <w:r>
              <w:rPr>
                <w:rFonts w:hint="eastAsia" w:ascii="楷体" w:hAnsi="楷体" w:eastAsia="楷体" w:cs="微软雅黑"/>
                <w:kern w:val="0"/>
                <w:sz w:val="24"/>
                <w:szCs w:val="24"/>
              </w:rPr>
              <w:fldChar w:fldCharType="end"/>
            </w:r>
          </w:p>
          <w:p>
            <w:pPr>
              <w:autoSpaceDE w:val="0"/>
              <w:autoSpaceDN w:val="0"/>
              <w:adjustRightInd w:val="0"/>
              <w:spacing w:line="240" w:lineRule="exact"/>
              <w:jc w:val="center"/>
              <w:textAlignment w:val="center"/>
              <w:rPr>
                <w:rFonts w:ascii="楷体" w:hAnsi="楷体" w:eastAsia="楷体" w:cs="微软雅黑"/>
                <w:kern w:val="0"/>
                <w:sz w:val="24"/>
                <w:szCs w:val="24"/>
                <w:lang w:val="zh-CN"/>
              </w:rPr>
            </w:pPr>
            <w:r>
              <w:rPr>
                <w:rFonts w:hint="eastAsia" w:ascii="楷体" w:hAnsi="楷体" w:eastAsia="楷体" w:cs="微软雅黑"/>
                <w:kern w:val="0"/>
                <w:sz w:val="24"/>
                <w:szCs w:val="24"/>
                <w:lang w:val="zh-CN"/>
              </w:rPr>
              <w:t>强化教育教学</w:t>
            </w:r>
          </w:p>
          <w:p>
            <w:pPr>
              <w:autoSpaceDE w:val="0"/>
              <w:autoSpaceDN w:val="0"/>
              <w:adjustRightInd w:val="0"/>
              <w:spacing w:line="240" w:lineRule="exact"/>
              <w:jc w:val="center"/>
              <w:textAlignment w:val="center"/>
              <w:rPr>
                <w:rFonts w:ascii="楷体" w:hAnsi="楷体" w:eastAsia="楷体" w:cs="微软雅黑"/>
                <w:kern w:val="0"/>
                <w:sz w:val="24"/>
                <w:szCs w:val="24"/>
                <w:lang w:val="zh-CN"/>
              </w:rPr>
            </w:pPr>
            <w:r>
              <w:rPr>
                <w:rFonts w:hint="eastAsia" w:ascii="楷体" w:hAnsi="楷体" w:eastAsia="楷体" w:cs="微软雅黑"/>
                <w:kern w:val="0"/>
                <w:sz w:val="24"/>
                <w:szCs w:val="24"/>
                <w:lang w:val="zh-CN"/>
              </w:rPr>
              <w:t>提升办学质量</w:t>
            </w:r>
          </w:p>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restart"/>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12 \* Arabic \* MERGEFORMAT </w:instrText>
            </w:r>
            <w:r>
              <w:rPr>
                <w:rFonts w:hint="eastAsia" w:ascii="楷体" w:hAnsi="楷体" w:eastAsia="楷体" w:cs="方正楷体简体"/>
                <w:kern w:val="0"/>
                <w:sz w:val="24"/>
                <w:szCs w:val="24"/>
              </w:rPr>
              <w:fldChar w:fldCharType="separate"/>
            </w:r>
            <w:r>
              <w:t>1</w:t>
            </w:r>
            <w:r>
              <w:rPr>
                <w:rFonts w:hint="eastAsia"/>
              </w:rPr>
              <w:t>1</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内部治理</w:t>
            </w:r>
          </w:p>
          <w:p>
            <w:pPr>
              <w:autoSpaceDE w:val="0"/>
              <w:autoSpaceDN w:val="0"/>
              <w:adjustRightInd w:val="0"/>
              <w:spacing w:line="240" w:lineRule="exact"/>
              <w:jc w:val="center"/>
              <w:rPr>
                <w:rFonts w:ascii="楷体" w:hAnsi="楷体" w:eastAsia="楷体"/>
                <w:kern w:val="0"/>
                <w:sz w:val="24"/>
                <w:szCs w:val="24"/>
              </w:rPr>
            </w:pPr>
          </w:p>
        </w:tc>
        <w:tc>
          <w:tcPr>
            <w:tcW w:w="10590" w:type="dxa"/>
            <w:tcMar>
              <w:top w:w="65" w:type="dxa"/>
              <w:left w:w="113" w:type="dxa"/>
              <w:bottom w:w="65"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3</w:t>
            </w:r>
            <w:r>
              <w:rPr>
                <w:rFonts w:hint="eastAsia" w:ascii="楷体" w:hAnsi="楷体" w:eastAsia="楷体" w:cs="方正楷体简体"/>
                <w:kern w:val="0"/>
                <w:sz w:val="24"/>
                <w:szCs w:val="24"/>
              </w:rPr>
              <w:t>3）按照学校章程，推进依法治校，</w:t>
            </w:r>
            <w:r>
              <w:rPr>
                <w:rFonts w:hint="eastAsia" w:ascii="楷体" w:hAnsi="楷体" w:eastAsia="楷体" w:cs="方正楷体简体"/>
                <w:kern w:val="0"/>
                <w:sz w:val="24"/>
                <w:szCs w:val="24"/>
                <w:lang w:val="zh-CN"/>
              </w:rPr>
              <w:t>积极配合学校建立现代大学制度上</w:t>
            </w:r>
            <w:r>
              <w:rPr>
                <w:rFonts w:hint="eastAsia" w:ascii="楷体" w:hAnsi="楷体" w:eastAsia="楷体" w:cs="方正楷体简体"/>
                <w:kern w:val="0"/>
                <w:sz w:val="24"/>
                <w:szCs w:val="24"/>
              </w:rPr>
              <w:t>有成效。支持学校教育综合改革评价，落实学生评价、教师评价、科研评价等改革要求。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65" w:type="dxa"/>
              <w:left w:w="113" w:type="dxa"/>
              <w:bottom w:w="65"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34）明晰学院的办学主体地位，明确学院管理权限和职责，主动推进校院两级管理机制完善。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65" w:type="dxa"/>
              <w:left w:w="113" w:type="dxa"/>
              <w:bottom w:w="65"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35）落实教代会等民主管理制度。发挥学院教代会代表民主管理和监督的作用，支持教代会代表对与教职工利益直接相关的重要事项建言献策。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65" w:type="dxa"/>
              <w:left w:w="113" w:type="dxa"/>
              <w:bottom w:w="65"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36）学院支持学生会发挥自我教育、管理、服务作用，保障学生参与学校民主管理和维护权益。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65" w:type="dxa"/>
              <w:left w:w="113" w:type="dxa"/>
              <w:bottom w:w="65"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37）严格规范招生、学籍管理、收费和办学办班。规范执行财务预决算制度、内部控制和审计监督等制度。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13 \* Arabic \* MERGEFORMAT </w:instrText>
            </w:r>
            <w:r>
              <w:rPr>
                <w:rFonts w:hint="eastAsia" w:ascii="楷体" w:hAnsi="楷体" w:eastAsia="楷体" w:cs="方正楷体简体"/>
                <w:kern w:val="0"/>
                <w:sz w:val="24"/>
                <w:szCs w:val="24"/>
              </w:rPr>
              <w:fldChar w:fldCharType="separate"/>
            </w:r>
            <w:r>
              <w:t>13</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教学科研</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176" w:type="dxa"/>
              <w:left w:w="113" w:type="dxa"/>
              <w:bottom w:w="176"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38）落实以教学为中心，做好教学质量监控、教学工作评价和教学事故处理等工作。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cs="方正楷体简体"/>
                <w:kern w:val="0"/>
                <w:sz w:val="24"/>
                <w:szCs w:val="24"/>
                <w:lang w:val="zh-CN"/>
              </w:rPr>
            </w:pPr>
          </w:p>
        </w:tc>
        <w:tc>
          <w:tcPr>
            <w:tcW w:w="10590" w:type="dxa"/>
            <w:tcMar>
              <w:top w:w="176" w:type="dxa"/>
              <w:left w:w="113" w:type="dxa"/>
              <w:bottom w:w="176" w:type="dxa"/>
              <w:right w:w="113" w:type="dxa"/>
            </w:tcMar>
            <w:vAlign w:val="center"/>
          </w:tcPr>
          <w:p>
            <w:pPr>
              <w:autoSpaceDE w:val="0"/>
              <w:autoSpaceDN w:val="0"/>
              <w:adjustRightInd w:val="0"/>
              <w:textAlignment w:val="center"/>
              <w:rPr>
                <w:rFonts w:ascii="楷体" w:hAnsi="楷体" w:eastAsia="楷体" w:cs="方正楷体简体"/>
                <w:color w:val="0000FF"/>
                <w:kern w:val="0"/>
                <w:sz w:val="24"/>
                <w:szCs w:val="24"/>
                <w:highlight w:val="yellow"/>
                <w:lang w:val="zh-CN"/>
              </w:rPr>
            </w:pPr>
            <w:r>
              <w:rPr>
                <w:rFonts w:hint="eastAsia" w:ascii="楷体" w:hAnsi="楷体" w:eastAsia="楷体" w:cs="方正楷体简体"/>
                <w:kern w:val="0"/>
                <w:sz w:val="24"/>
                <w:szCs w:val="24"/>
              </w:rPr>
              <w:t>39）积极参与推进学校“双一流”建设、“提质培优”行动计划和申办本科职业大学工作，推进高水平专业和专业群建设。深化产教融合机制，推动政校行企形成合力，服务国家战略和上海城市改革创新发展。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cs="方正楷体简体"/>
                <w:kern w:val="0"/>
                <w:sz w:val="24"/>
                <w:szCs w:val="24"/>
                <w:lang w:val="zh-CN"/>
              </w:rPr>
            </w:pPr>
          </w:p>
        </w:tc>
        <w:tc>
          <w:tcPr>
            <w:tcW w:w="10590" w:type="dxa"/>
            <w:tcMar>
              <w:top w:w="176" w:type="dxa"/>
              <w:left w:w="113" w:type="dxa"/>
              <w:bottom w:w="176"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4</w:t>
            </w:r>
            <w:r>
              <w:rPr>
                <w:rFonts w:hint="eastAsia" w:ascii="楷体" w:hAnsi="楷体" w:eastAsia="楷体" w:cs="方正楷体简体"/>
                <w:kern w:val="0"/>
                <w:sz w:val="24"/>
                <w:szCs w:val="24"/>
              </w:rPr>
              <w:t>0</w:t>
            </w:r>
            <w:r>
              <w:rPr>
                <w:rFonts w:hint="eastAsia" w:ascii="楷体" w:hAnsi="楷体" w:eastAsia="楷体" w:cs="方正楷体简体"/>
                <w:kern w:val="0"/>
                <w:sz w:val="24"/>
                <w:szCs w:val="24"/>
                <w:lang w:val="zh-CN"/>
              </w:rPr>
              <w:t>）学院语言文字管理和使用规范，师生普通话水平测试成绩达标。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textAlignment w:val="center"/>
              <w:rPr>
                <w:rFonts w:ascii="楷体" w:hAnsi="楷体" w:eastAsia="楷体" w:cs="方正楷体简体"/>
                <w:kern w:val="0"/>
                <w:sz w:val="24"/>
                <w:szCs w:val="24"/>
                <w:lang w:val="zh-CN"/>
              </w:rPr>
            </w:pP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14 \* Arabic \* MERGEFORMAT </w:instrText>
            </w:r>
            <w:r>
              <w:rPr>
                <w:rFonts w:hint="eastAsia" w:ascii="楷体" w:hAnsi="楷体" w:eastAsia="楷体" w:cs="方正楷体简体"/>
                <w:kern w:val="0"/>
                <w:sz w:val="24"/>
                <w:szCs w:val="24"/>
              </w:rPr>
              <w:fldChar w:fldCharType="separate"/>
            </w:r>
            <w:r>
              <w:t>14</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学生工作</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136" w:type="dxa"/>
              <w:left w:w="113" w:type="dxa"/>
              <w:bottom w:w="136"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41）开展文明班级创建和诚信教育。学风建设有计划、有措施，学风考风良好。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36" w:type="dxa"/>
              <w:left w:w="113" w:type="dxa"/>
              <w:bottom w:w="136"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42）加强易班等网络育人平台建设，强化育人内容供给和载体创新、技术支撑。开展网络思想文化建设和网络文明素养教育。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36" w:type="dxa"/>
              <w:left w:w="113" w:type="dxa"/>
              <w:bottom w:w="136"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43）</w:t>
            </w:r>
            <w:r>
              <w:rPr>
                <w:rFonts w:hint="eastAsia" w:ascii="楷体" w:hAnsi="楷体" w:eastAsia="楷体" w:cs="方正楷体简体"/>
                <w:kern w:val="0"/>
                <w:sz w:val="24"/>
                <w:szCs w:val="24"/>
                <w:lang w:val="zh-CN"/>
              </w:rPr>
              <w:t>学生心理健康教育有专人负责，建立新生心理健康普查制度和学生心理档案，完善学院心理健康教育工作机制</w:t>
            </w:r>
            <w:r>
              <w:rPr>
                <w:rFonts w:hint="eastAsia" w:ascii="楷体" w:hAnsi="楷体" w:eastAsia="楷体" w:cs="方正楷体简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136" w:type="dxa"/>
              <w:left w:w="113" w:type="dxa"/>
              <w:bottom w:w="136"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44）</w:t>
            </w:r>
            <w:r>
              <w:rPr>
                <w:rFonts w:hint="eastAsia" w:ascii="楷体" w:hAnsi="楷体" w:eastAsia="楷体" w:cs="方正楷体简体"/>
                <w:kern w:val="0"/>
                <w:sz w:val="24"/>
                <w:szCs w:val="24"/>
                <w:lang w:val="zh-CN"/>
              </w:rPr>
              <w:t>积极开展职业生涯发展教育，毕业生就业质量高，学生创业实践活动有成效。</w:t>
            </w:r>
            <w:r>
              <w:rPr>
                <w:rFonts w:hint="eastAsia" w:ascii="楷体" w:hAnsi="楷体" w:eastAsia="楷体" w:cs="方正楷体简体"/>
                <w:kern w:val="0"/>
                <w:sz w:val="24"/>
                <w:szCs w:val="24"/>
              </w:rPr>
              <w:t>落实学校各项资助措施到位，主动关心家庭经济困难学生。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1517"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lang w:val="zh-CN"/>
              </w:rPr>
              <w:fldChar w:fldCharType="begin"/>
            </w:r>
            <w:r>
              <w:rPr>
                <w:rFonts w:hint="eastAsia" w:ascii="楷体" w:hAnsi="楷体" w:eastAsia="楷体" w:cs="微软雅黑"/>
                <w:kern w:val="0"/>
                <w:sz w:val="24"/>
                <w:szCs w:val="24"/>
                <w:lang w:val="zh-CN"/>
              </w:rPr>
              <w:instrText xml:space="preserve"> = 1 \* ROMAN \* MERGEFORMAT </w:instrText>
            </w:r>
            <w:r>
              <w:rPr>
                <w:rFonts w:hint="eastAsia" w:ascii="楷体" w:hAnsi="楷体" w:eastAsia="楷体" w:cs="微软雅黑"/>
                <w:kern w:val="0"/>
                <w:sz w:val="24"/>
                <w:szCs w:val="24"/>
                <w:lang w:val="zh-CN"/>
              </w:rPr>
              <w:fldChar w:fldCharType="separate"/>
            </w:r>
            <w:r>
              <w:t>I</w:t>
            </w:r>
            <w:r>
              <w:rPr>
                <w:rFonts w:hint="eastAsia" w:ascii="楷体" w:hAnsi="楷体" w:eastAsia="楷体" w:cs="微软雅黑"/>
                <w:kern w:val="0"/>
                <w:sz w:val="24"/>
                <w:szCs w:val="24"/>
                <w:lang w:val="zh-CN"/>
              </w:rPr>
              <w:fldChar w:fldCharType="end"/>
            </w:r>
            <w:r>
              <w:rPr>
                <w:rFonts w:hint="eastAsia" w:ascii="楷体" w:hAnsi="楷体" w:eastAsia="楷体" w:cs="微软雅黑"/>
                <w:kern w:val="0"/>
                <w:sz w:val="24"/>
                <w:szCs w:val="24"/>
              </w:rPr>
              <w:t>-</w:t>
            </w:r>
            <w:r>
              <w:rPr>
                <w:rFonts w:hint="eastAsia" w:ascii="楷体" w:hAnsi="楷体" w:eastAsia="楷体" w:cs="微软雅黑"/>
                <w:kern w:val="0"/>
                <w:sz w:val="24"/>
                <w:szCs w:val="24"/>
              </w:rPr>
              <w:fldChar w:fldCharType="begin"/>
            </w:r>
            <w:r>
              <w:rPr>
                <w:rFonts w:hint="eastAsia" w:ascii="楷体" w:hAnsi="楷体" w:eastAsia="楷体" w:cs="微软雅黑"/>
                <w:kern w:val="0"/>
                <w:sz w:val="24"/>
                <w:szCs w:val="24"/>
              </w:rPr>
              <w:instrText xml:space="preserve"> = 4 \* Arabic \* MERGEFORMAT </w:instrText>
            </w:r>
            <w:r>
              <w:rPr>
                <w:rFonts w:hint="eastAsia" w:ascii="楷体" w:hAnsi="楷体" w:eastAsia="楷体" w:cs="微软雅黑"/>
                <w:kern w:val="0"/>
                <w:sz w:val="24"/>
                <w:szCs w:val="24"/>
              </w:rPr>
              <w:fldChar w:fldCharType="separate"/>
            </w:r>
            <w:r>
              <w:t>4</w:t>
            </w:r>
            <w:r>
              <w:rPr>
                <w:rFonts w:hint="eastAsia" w:ascii="楷体" w:hAnsi="楷体" w:eastAsia="楷体" w:cs="微软雅黑"/>
                <w:kern w:val="0"/>
                <w:sz w:val="24"/>
                <w:szCs w:val="24"/>
              </w:rPr>
              <w:fldChar w:fldCharType="end"/>
            </w:r>
            <w:bookmarkStart w:id="0" w:name="_GoBack"/>
            <w:bookmarkEnd w:id="0"/>
          </w:p>
          <w:p>
            <w:pPr>
              <w:autoSpaceDE w:val="0"/>
              <w:autoSpaceDN w:val="0"/>
              <w:adjustRightInd w:val="0"/>
              <w:spacing w:line="240" w:lineRule="exact"/>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rPr>
              <w:t>丰富校园文化打造特色品牌</w:t>
            </w:r>
          </w:p>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15 \* Arabic \* MERGEFORMAT </w:instrText>
            </w:r>
            <w:r>
              <w:rPr>
                <w:rFonts w:hint="eastAsia" w:ascii="楷体" w:hAnsi="楷体" w:eastAsia="楷体" w:cs="方正楷体简体"/>
                <w:kern w:val="0"/>
                <w:sz w:val="24"/>
                <w:szCs w:val="24"/>
              </w:rPr>
              <w:fldChar w:fldCharType="separate"/>
            </w:r>
            <w:r>
              <w:t>15</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文化育人</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88" w:type="dxa"/>
              <w:left w:w="113" w:type="dxa"/>
              <w:bottom w:w="88"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45）积极开展文明学院创建工作，创建工作有计划、有项目、有举措、有成效。推进“一院一品”校园文化品牌项目有特色、有成效。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88" w:type="dxa"/>
              <w:left w:w="113" w:type="dxa"/>
              <w:bottom w:w="88"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46）积极开展和参与中华优秀传统文化、革命文化和社会主义先进文化教育。加强对学校校史、校训、校风等精神内涵的宣传和教育。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88" w:type="dxa"/>
              <w:left w:w="113" w:type="dxa"/>
              <w:bottom w:w="88"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47）积极</w:t>
            </w:r>
            <w:r>
              <w:rPr>
                <w:rFonts w:hint="eastAsia" w:ascii="楷体" w:hAnsi="楷体" w:eastAsia="楷体" w:cs="方正楷体简体"/>
                <w:kern w:val="0"/>
                <w:sz w:val="24"/>
                <w:szCs w:val="24"/>
                <w:lang w:val="zh-CN"/>
              </w:rPr>
              <w:t>开展“国家宪法日”“全民国家安全日”等法</w:t>
            </w:r>
            <w:r>
              <w:rPr>
                <w:rFonts w:hint="eastAsia" w:ascii="楷体" w:hAnsi="楷体" w:eastAsia="楷体" w:cs="方正楷体简体"/>
                <w:kern w:val="0"/>
                <w:sz w:val="24"/>
                <w:szCs w:val="24"/>
              </w:rPr>
              <w:t>治</w:t>
            </w:r>
            <w:r>
              <w:rPr>
                <w:rFonts w:hint="eastAsia" w:ascii="楷体" w:hAnsi="楷体" w:eastAsia="楷体" w:cs="方正楷体简体"/>
                <w:kern w:val="0"/>
                <w:sz w:val="24"/>
                <w:szCs w:val="24"/>
                <w:lang w:val="zh-CN"/>
              </w:rPr>
              <w:t>宣传教育。积极参与学校组织开展的“高雅艺术进校园”、科技节、艺术节运动会等系列校园文化品牌活动。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16 \* Arabic \* MERGEFORMAT </w:instrText>
            </w:r>
            <w:r>
              <w:rPr>
                <w:rFonts w:hint="eastAsia" w:ascii="楷体" w:hAnsi="楷体" w:eastAsia="楷体" w:cs="方正楷体简体"/>
                <w:kern w:val="0"/>
                <w:sz w:val="24"/>
                <w:szCs w:val="24"/>
              </w:rPr>
              <w:fldChar w:fldCharType="separate"/>
            </w:r>
            <w:r>
              <w:t>16</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文化环境</w:t>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88" w:type="dxa"/>
              <w:left w:w="113" w:type="dxa"/>
              <w:bottom w:w="88"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spacing w:val="-10"/>
                <w:kern w:val="0"/>
                <w:sz w:val="24"/>
                <w:szCs w:val="24"/>
              </w:rPr>
              <w:t>48）</w:t>
            </w:r>
            <w:r>
              <w:rPr>
                <w:rFonts w:hint="eastAsia" w:ascii="楷体" w:hAnsi="楷体" w:eastAsia="楷体" w:cs="方正楷体简体"/>
                <w:kern w:val="0"/>
                <w:sz w:val="24"/>
                <w:szCs w:val="24"/>
              </w:rPr>
              <w:t>加强学院网站、新媒体、公告栏等宣传阵地建设和</w:t>
            </w:r>
            <w:r>
              <w:rPr>
                <w:rFonts w:hint="eastAsia" w:ascii="楷体" w:hAnsi="楷体" w:eastAsia="楷体" w:cs="方正楷体简体"/>
                <w:kern w:val="0"/>
                <w:sz w:val="24"/>
                <w:szCs w:val="24"/>
                <w:lang w:val="zh-CN"/>
              </w:rPr>
              <w:t>宣传品的使用管理，打造特色</w:t>
            </w:r>
            <w:r>
              <w:rPr>
                <w:rFonts w:hint="eastAsia" w:ascii="楷体" w:hAnsi="楷体" w:eastAsia="楷体" w:cs="方正楷体简体"/>
                <w:kern w:val="0"/>
                <w:sz w:val="24"/>
                <w:szCs w:val="24"/>
              </w:rPr>
              <w:t>的学院文化氛围和育人环境。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517" w:type="dxa"/>
            <w:vMerge w:val="continue"/>
          </w:tcPr>
          <w:p>
            <w:pPr>
              <w:autoSpaceDE w:val="0"/>
              <w:autoSpaceDN w:val="0"/>
              <w:adjustRightInd w:val="0"/>
              <w:spacing w:line="240" w:lineRule="exact"/>
              <w:jc w:val="center"/>
              <w:textAlignment w:val="center"/>
              <w:rPr>
                <w:rFonts w:ascii="楷体" w:hAnsi="楷体" w:eastAsia="楷体"/>
                <w:kern w:val="0"/>
                <w:sz w:val="24"/>
                <w:szCs w:val="24"/>
              </w:rPr>
            </w:pPr>
          </w:p>
        </w:tc>
        <w:tc>
          <w:tcPr>
            <w:tcW w:w="1368" w:type="dxa"/>
            <w:vMerge w:val="continue"/>
          </w:tcPr>
          <w:p>
            <w:pPr>
              <w:autoSpaceDE w:val="0"/>
              <w:autoSpaceDN w:val="0"/>
              <w:adjustRightInd w:val="0"/>
              <w:spacing w:line="240" w:lineRule="exact"/>
              <w:jc w:val="left"/>
              <w:rPr>
                <w:rFonts w:ascii="楷体" w:hAnsi="楷体" w:eastAsia="楷体"/>
                <w:kern w:val="0"/>
                <w:sz w:val="24"/>
                <w:szCs w:val="24"/>
              </w:rPr>
            </w:pPr>
          </w:p>
        </w:tc>
        <w:tc>
          <w:tcPr>
            <w:tcW w:w="10590" w:type="dxa"/>
            <w:tcMar>
              <w:top w:w="88" w:type="dxa"/>
              <w:left w:w="113" w:type="dxa"/>
              <w:bottom w:w="88" w:type="dxa"/>
              <w:right w:w="113" w:type="dxa"/>
            </w:tcMar>
            <w:vAlign w:val="center"/>
          </w:tcPr>
          <w:p>
            <w:pPr>
              <w:autoSpaceDE w:val="0"/>
              <w:autoSpaceDN w:val="0"/>
              <w:adjustRightInd w:val="0"/>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49）</w:t>
            </w:r>
            <w:r>
              <w:rPr>
                <w:rFonts w:hint="eastAsia" w:ascii="楷体" w:hAnsi="楷体" w:eastAsia="楷体" w:cs="方正楷体简体"/>
                <w:kern w:val="0"/>
                <w:sz w:val="24"/>
                <w:szCs w:val="24"/>
                <w:lang w:val="zh-CN"/>
              </w:rPr>
              <w:t>落实专人负责信息报送，及时准确向学校官网、官微等投送学院新闻信息和宣传信息。做好突发事件新闻应对处理工作。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1517"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lang w:val="zh-CN"/>
              </w:rPr>
              <w:fldChar w:fldCharType="begin"/>
            </w:r>
            <w:r>
              <w:rPr>
                <w:rFonts w:hint="eastAsia" w:ascii="楷体" w:hAnsi="楷体" w:eastAsia="楷体" w:cs="微软雅黑"/>
                <w:kern w:val="0"/>
                <w:sz w:val="24"/>
                <w:szCs w:val="24"/>
                <w:lang w:val="zh-CN"/>
              </w:rPr>
              <w:instrText xml:space="preserve"> = 1 \* ROMAN \* MERGEFORMAT </w:instrText>
            </w:r>
            <w:r>
              <w:rPr>
                <w:rFonts w:hint="eastAsia" w:ascii="楷体" w:hAnsi="楷体" w:eastAsia="楷体" w:cs="微软雅黑"/>
                <w:kern w:val="0"/>
                <w:sz w:val="24"/>
                <w:szCs w:val="24"/>
                <w:lang w:val="zh-CN"/>
              </w:rPr>
              <w:fldChar w:fldCharType="separate"/>
            </w:r>
            <w:r>
              <w:t>I</w:t>
            </w:r>
            <w:r>
              <w:rPr>
                <w:rFonts w:hint="eastAsia" w:ascii="楷体" w:hAnsi="楷体" w:eastAsia="楷体" w:cs="微软雅黑"/>
                <w:kern w:val="0"/>
                <w:sz w:val="24"/>
                <w:szCs w:val="24"/>
                <w:lang w:val="zh-CN"/>
              </w:rPr>
              <w:fldChar w:fldCharType="end"/>
            </w:r>
            <w:r>
              <w:rPr>
                <w:rFonts w:hint="eastAsia" w:ascii="楷体" w:hAnsi="楷体" w:eastAsia="楷体" w:cs="微软雅黑"/>
                <w:kern w:val="0"/>
                <w:sz w:val="24"/>
                <w:szCs w:val="24"/>
              </w:rPr>
              <w:t>-</w:t>
            </w:r>
            <w:r>
              <w:rPr>
                <w:rFonts w:hint="eastAsia" w:ascii="楷体" w:hAnsi="楷体" w:eastAsia="楷体" w:cs="微软雅黑"/>
                <w:kern w:val="0"/>
                <w:sz w:val="24"/>
                <w:szCs w:val="24"/>
              </w:rPr>
              <w:fldChar w:fldCharType="begin"/>
            </w:r>
            <w:r>
              <w:rPr>
                <w:rFonts w:hint="eastAsia" w:ascii="楷体" w:hAnsi="楷体" w:eastAsia="楷体" w:cs="微软雅黑"/>
                <w:kern w:val="0"/>
                <w:sz w:val="24"/>
                <w:szCs w:val="24"/>
              </w:rPr>
              <w:instrText xml:space="preserve"> = 5 \* Arabic \* MERGEFORMAT </w:instrText>
            </w:r>
            <w:r>
              <w:rPr>
                <w:rFonts w:hint="eastAsia" w:ascii="楷体" w:hAnsi="楷体" w:eastAsia="楷体" w:cs="微软雅黑"/>
                <w:kern w:val="0"/>
                <w:sz w:val="24"/>
                <w:szCs w:val="24"/>
              </w:rPr>
              <w:fldChar w:fldCharType="separate"/>
            </w:r>
            <w:r>
              <w:t>5</w:t>
            </w:r>
            <w:r>
              <w:rPr>
                <w:rFonts w:hint="eastAsia" w:ascii="楷体" w:hAnsi="楷体" w:eastAsia="楷体" w:cs="微软雅黑"/>
                <w:kern w:val="0"/>
                <w:sz w:val="24"/>
                <w:szCs w:val="24"/>
              </w:rPr>
              <w:fldChar w:fldCharType="end"/>
            </w:r>
          </w:p>
          <w:p>
            <w:pPr>
              <w:autoSpaceDE w:val="0"/>
              <w:autoSpaceDN w:val="0"/>
              <w:adjustRightInd w:val="0"/>
              <w:spacing w:line="240" w:lineRule="exact"/>
              <w:jc w:val="center"/>
              <w:textAlignment w:val="center"/>
              <w:rPr>
                <w:rFonts w:ascii="楷体" w:hAnsi="楷体" w:eastAsia="楷体" w:cs="微软雅黑"/>
                <w:kern w:val="0"/>
                <w:sz w:val="24"/>
                <w:szCs w:val="24"/>
                <w:lang w:val="zh-CN"/>
              </w:rPr>
            </w:pPr>
            <w:r>
              <w:rPr>
                <w:rFonts w:hint="eastAsia" w:ascii="楷体" w:hAnsi="楷体" w:eastAsia="楷体" w:cs="微软雅黑"/>
                <w:kern w:val="0"/>
                <w:sz w:val="24"/>
                <w:szCs w:val="24"/>
                <w:lang w:val="zh-CN"/>
              </w:rPr>
              <w:t>优化校园环境加强服务保障</w:t>
            </w: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17 \* Arabic \* MERGEFORMAT </w:instrText>
            </w:r>
            <w:r>
              <w:rPr>
                <w:rFonts w:hint="eastAsia" w:ascii="楷体" w:hAnsi="楷体" w:eastAsia="楷体" w:cs="方正楷体简体"/>
                <w:kern w:val="0"/>
                <w:sz w:val="24"/>
                <w:szCs w:val="24"/>
              </w:rPr>
              <w:fldChar w:fldCharType="separate"/>
            </w:r>
            <w:r>
              <w:t>17</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健康校园</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50）</w:t>
            </w:r>
            <w:r>
              <w:rPr>
                <w:rFonts w:hint="eastAsia" w:ascii="楷体" w:hAnsi="楷体" w:eastAsia="楷体" w:cs="方正楷体简体"/>
                <w:spacing w:val="-10"/>
                <w:kern w:val="0"/>
                <w:sz w:val="24"/>
                <w:szCs w:val="24"/>
              </w:rPr>
              <w:t>积极开展阳光体育运动，经常组织体育活动，师生员工身体健康。学生体质健康测试合格率、优良率达到本市平均水平。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51）加强师生卫生健康教育，严格落实学校疫情防控工作。学生健康体检率达100%。</w:t>
            </w:r>
            <w:r>
              <w:rPr>
                <w:rFonts w:hint="eastAsia" w:ascii="楷体" w:hAnsi="楷体" w:eastAsia="楷体" w:cs="方正楷体简体"/>
                <w:kern w:val="0"/>
                <w:sz w:val="24"/>
                <w:szCs w:val="24"/>
                <w:lang w:val="zh-CN"/>
              </w:rPr>
              <w:t>积极创建无烟单位</w:t>
            </w:r>
            <w:r>
              <w:rPr>
                <w:rFonts w:hint="eastAsia" w:ascii="楷体" w:hAnsi="楷体" w:eastAsia="楷体" w:cs="方正楷体简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18 \* Arabic \* MERGEFORMAT </w:instrText>
            </w:r>
            <w:r>
              <w:rPr>
                <w:rFonts w:hint="eastAsia" w:ascii="楷体" w:hAnsi="楷体" w:eastAsia="楷体" w:cs="方正楷体简体"/>
                <w:kern w:val="0"/>
                <w:sz w:val="24"/>
                <w:szCs w:val="24"/>
              </w:rPr>
              <w:fldChar w:fldCharType="separate"/>
            </w:r>
            <w:r>
              <w:t>18</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平安校园</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52）严格执行学校有关安全生产、应急值守、保密等工作制度。落实突发事件处置规程和紧急信息报送要求。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t>5</w:t>
            </w:r>
            <w:r>
              <w:rPr>
                <w:rFonts w:hint="eastAsia" w:ascii="楷体" w:hAnsi="楷体" w:eastAsia="楷体" w:cs="方正楷体简体"/>
                <w:kern w:val="0"/>
                <w:sz w:val="24"/>
                <w:szCs w:val="24"/>
              </w:rPr>
              <w:t>3）</w:t>
            </w:r>
            <w:r>
              <w:rPr>
                <w:rFonts w:hint="eastAsia" w:ascii="楷体" w:hAnsi="楷体" w:eastAsia="楷体" w:cs="方正楷体简体"/>
                <w:kern w:val="0"/>
                <w:sz w:val="24"/>
                <w:szCs w:val="24"/>
                <w:lang w:val="zh-CN"/>
              </w:rPr>
              <w:t>定期开展学院所属重点场所安全隐患排查</w:t>
            </w:r>
            <w:r>
              <w:rPr>
                <w:rFonts w:hint="eastAsia" w:ascii="楷体" w:hAnsi="楷体" w:eastAsia="楷体" w:cs="方正楷体简体"/>
                <w:kern w:val="0"/>
                <w:sz w:val="24"/>
                <w:szCs w:val="24"/>
              </w:rPr>
              <w:t>，加强危险品和实验室等安全管理。组织开展安全教育，组织参加逃生、应急疏散等演练。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517"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微软雅黑"/>
                <w:kern w:val="0"/>
                <w:sz w:val="24"/>
                <w:szCs w:val="24"/>
                <w:lang w:val="zh-CN"/>
              </w:rPr>
            </w:pPr>
          </w:p>
        </w:tc>
        <w:tc>
          <w:tcPr>
            <w:tcW w:w="1368"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19 \* Arabic \* MERGEFORMAT </w:instrText>
            </w:r>
            <w:r>
              <w:rPr>
                <w:rFonts w:hint="eastAsia" w:ascii="楷体" w:hAnsi="楷体" w:eastAsia="楷体" w:cs="方正楷体简体"/>
                <w:kern w:val="0"/>
                <w:sz w:val="24"/>
                <w:szCs w:val="24"/>
              </w:rPr>
              <w:fldChar w:fldCharType="separate"/>
            </w:r>
            <w:r>
              <w:t>19</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生态校园</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54）</w:t>
            </w:r>
            <w:r>
              <w:rPr>
                <w:rFonts w:hint="eastAsia" w:ascii="楷体" w:hAnsi="楷体" w:eastAsia="楷体" w:cs="方正楷体简体"/>
                <w:kern w:val="0"/>
                <w:sz w:val="24"/>
                <w:szCs w:val="24"/>
                <w:lang w:val="zh-CN"/>
              </w:rPr>
              <w:t>开展生态文明教育，要求师生落实垃圾科学分类减量处置、爱粮节粮、减塑限塑等相关要求。积极配合绿色学校（节水节电）创建工作。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20 \* Arabic \* MERGEFORMAT </w:instrText>
            </w:r>
            <w:r>
              <w:rPr>
                <w:rFonts w:hint="eastAsia" w:ascii="楷体" w:hAnsi="楷体" w:eastAsia="楷体" w:cs="方正楷体简体"/>
                <w:kern w:val="0"/>
                <w:sz w:val="24"/>
                <w:szCs w:val="24"/>
              </w:rPr>
              <w:fldChar w:fldCharType="separate"/>
            </w:r>
            <w:r>
              <w:t>20</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后勤服务</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55）开展文明宿舍创建工作，有举措、有成效。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1517" w:type="dxa"/>
            <w:vMerge w:val="restart"/>
            <w:vAlign w:val="center"/>
          </w:tcPr>
          <w:p>
            <w:pPr>
              <w:autoSpaceDE w:val="0"/>
              <w:autoSpaceDN w:val="0"/>
              <w:adjustRightInd w:val="0"/>
              <w:spacing w:line="240" w:lineRule="exact"/>
              <w:jc w:val="center"/>
              <w:textAlignment w:val="center"/>
              <w:rPr>
                <w:rFonts w:ascii="楷体" w:hAnsi="楷体" w:eastAsia="楷体" w:cs="微软雅黑"/>
                <w:kern w:val="0"/>
                <w:sz w:val="24"/>
                <w:szCs w:val="24"/>
              </w:rPr>
            </w:pPr>
            <w:r>
              <w:rPr>
                <w:rFonts w:hint="eastAsia" w:ascii="楷体" w:hAnsi="楷体" w:eastAsia="楷体" w:cs="微软雅黑"/>
                <w:kern w:val="0"/>
                <w:sz w:val="24"/>
                <w:szCs w:val="24"/>
                <w:lang w:val="zh-CN"/>
              </w:rPr>
              <w:fldChar w:fldCharType="begin"/>
            </w:r>
            <w:r>
              <w:rPr>
                <w:rFonts w:hint="eastAsia" w:ascii="楷体" w:hAnsi="楷体" w:eastAsia="楷体" w:cs="微软雅黑"/>
                <w:kern w:val="0"/>
                <w:sz w:val="24"/>
                <w:szCs w:val="24"/>
                <w:lang w:val="zh-CN"/>
              </w:rPr>
              <w:instrText xml:space="preserve"> = 1 \* ROMAN \* MERGEFORMAT </w:instrText>
            </w:r>
            <w:r>
              <w:rPr>
                <w:rFonts w:hint="eastAsia" w:ascii="楷体" w:hAnsi="楷体" w:eastAsia="楷体" w:cs="微软雅黑"/>
                <w:kern w:val="0"/>
                <w:sz w:val="24"/>
                <w:szCs w:val="24"/>
                <w:lang w:val="zh-CN"/>
              </w:rPr>
              <w:fldChar w:fldCharType="separate"/>
            </w:r>
            <w:r>
              <w:t>I</w:t>
            </w:r>
            <w:r>
              <w:rPr>
                <w:rFonts w:hint="eastAsia" w:ascii="楷体" w:hAnsi="楷体" w:eastAsia="楷体" w:cs="微软雅黑"/>
                <w:kern w:val="0"/>
                <w:sz w:val="24"/>
                <w:szCs w:val="24"/>
                <w:lang w:val="zh-CN"/>
              </w:rPr>
              <w:fldChar w:fldCharType="end"/>
            </w:r>
            <w:r>
              <w:rPr>
                <w:rFonts w:hint="eastAsia" w:ascii="楷体" w:hAnsi="楷体" w:eastAsia="楷体" w:cs="微软雅黑"/>
                <w:kern w:val="0"/>
                <w:sz w:val="24"/>
                <w:szCs w:val="24"/>
              </w:rPr>
              <w:t>-</w:t>
            </w:r>
            <w:r>
              <w:rPr>
                <w:rFonts w:hint="eastAsia" w:ascii="楷体" w:hAnsi="楷体" w:eastAsia="楷体" w:cs="微软雅黑"/>
                <w:kern w:val="0"/>
                <w:sz w:val="24"/>
                <w:szCs w:val="24"/>
              </w:rPr>
              <w:fldChar w:fldCharType="begin"/>
            </w:r>
            <w:r>
              <w:rPr>
                <w:rFonts w:hint="eastAsia" w:ascii="楷体" w:hAnsi="楷体" w:eastAsia="楷体" w:cs="微软雅黑"/>
                <w:kern w:val="0"/>
                <w:sz w:val="24"/>
                <w:szCs w:val="24"/>
              </w:rPr>
              <w:instrText xml:space="preserve"> = 6 \* Arabic \* MERGEFORMAT </w:instrText>
            </w:r>
            <w:r>
              <w:rPr>
                <w:rFonts w:hint="eastAsia" w:ascii="楷体" w:hAnsi="楷体" w:eastAsia="楷体" w:cs="微软雅黑"/>
                <w:kern w:val="0"/>
                <w:sz w:val="24"/>
                <w:szCs w:val="24"/>
              </w:rPr>
              <w:fldChar w:fldCharType="separate"/>
            </w:r>
            <w:r>
              <w:t>6</w:t>
            </w:r>
            <w:r>
              <w:rPr>
                <w:rFonts w:hint="eastAsia" w:ascii="楷体" w:hAnsi="楷体" w:eastAsia="楷体" w:cs="微软雅黑"/>
                <w:kern w:val="0"/>
                <w:sz w:val="24"/>
                <w:szCs w:val="24"/>
              </w:rPr>
              <w:fldChar w:fldCharType="end"/>
            </w:r>
          </w:p>
          <w:p>
            <w:pPr>
              <w:autoSpaceDE w:val="0"/>
              <w:autoSpaceDN w:val="0"/>
              <w:adjustRightInd w:val="0"/>
              <w:spacing w:line="240" w:lineRule="exact"/>
              <w:jc w:val="center"/>
              <w:textAlignment w:val="center"/>
              <w:rPr>
                <w:rFonts w:ascii="楷体" w:hAnsi="楷体" w:eastAsia="楷体"/>
                <w:kern w:val="0"/>
                <w:sz w:val="24"/>
                <w:szCs w:val="24"/>
              </w:rPr>
            </w:pPr>
            <w:r>
              <w:rPr>
                <w:rFonts w:hint="eastAsia" w:ascii="楷体" w:hAnsi="楷体" w:eastAsia="楷体" w:cs="微软雅黑"/>
                <w:kern w:val="0"/>
                <w:sz w:val="24"/>
                <w:szCs w:val="24"/>
              </w:rPr>
              <w:t>强化责任担当校社共建共享</w:t>
            </w:r>
          </w:p>
        </w:tc>
        <w:tc>
          <w:tcPr>
            <w:tcW w:w="1368" w:type="dxa"/>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21 \* Arabic \* MERGEFORMAT </w:instrText>
            </w:r>
            <w:r>
              <w:rPr>
                <w:rFonts w:hint="eastAsia" w:ascii="楷体" w:hAnsi="楷体" w:eastAsia="楷体" w:cs="方正楷体简体"/>
                <w:kern w:val="0"/>
                <w:sz w:val="24"/>
                <w:szCs w:val="24"/>
              </w:rPr>
              <w:fldChar w:fldCharType="separate"/>
            </w:r>
            <w:r>
              <w:t>21</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志愿服务</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56）弘扬志愿服务精神，开展主题实践活动。建立师生志愿服务长效机制，培育学院志愿服务文化品牌。</w:t>
            </w:r>
            <w:r>
              <w:rPr>
                <w:rFonts w:ascii="楷体" w:hAnsi="楷体" w:eastAsia="楷体" w:cs="方正楷体简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restart"/>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lang w:val="zh-CN"/>
              </w:rPr>
              <w:fldChar w:fldCharType="begin"/>
            </w:r>
            <w:r>
              <w:rPr>
                <w:rFonts w:hint="eastAsia" w:ascii="楷体" w:hAnsi="楷体" w:eastAsia="楷体" w:cs="方正楷体简体"/>
                <w:kern w:val="0"/>
                <w:sz w:val="24"/>
                <w:szCs w:val="24"/>
                <w:lang w:val="zh-CN"/>
              </w:rPr>
              <w:instrText xml:space="preserve"> = 2 \* ROMAN \* MERGEFORMAT </w:instrText>
            </w:r>
            <w:r>
              <w:rPr>
                <w:rFonts w:hint="eastAsia" w:ascii="楷体" w:hAnsi="楷体" w:eastAsia="楷体" w:cs="方正楷体简体"/>
                <w:kern w:val="0"/>
                <w:sz w:val="24"/>
                <w:szCs w:val="24"/>
                <w:lang w:val="zh-CN"/>
              </w:rPr>
              <w:fldChar w:fldCharType="separate"/>
            </w:r>
            <w:r>
              <w:t>II</w:t>
            </w:r>
            <w:r>
              <w:rPr>
                <w:rFonts w:hint="eastAsia" w:ascii="楷体" w:hAnsi="楷体" w:eastAsia="楷体" w:cs="方正楷体简体"/>
                <w:kern w:val="0"/>
                <w:sz w:val="24"/>
                <w:szCs w:val="24"/>
                <w:lang w:val="zh-CN"/>
              </w:rPr>
              <w:fldChar w:fldCharType="end"/>
            </w:r>
            <w:r>
              <w:rPr>
                <w:rFonts w:hint="eastAsia" w:ascii="楷体" w:hAnsi="楷体" w:eastAsia="楷体" w:cs="方正楷体简体"/>
                <w:kern w:val="0"/>
                <w:sz w:val="24"/>
                <w:szCs w:val="24"/>
              </w:rPr>
              <w:t>-</w:t>
            </w:r>
            <w:r>
              <w:rPr>
                <w:rFonts w:hint="eastAsia" w:ascii="楷体" w:hAnsi="楷体" w:eastAsia="楷体" w:cs="方正楷体简体"/>
                <w:kern w:val="0"/>
                <w:sz w:val="24"/>
                <w:szCs w:val="24"/>
              </w:rPr>
              <w:fldChar w:fldCharType="begin"/>
            </w:r>
            <w:r>
              <w:rPr>
                <w:rFonts w:hint="eastAsia" w:ascii="楷体" w:hAnsi="楷体" w:eastAsia="楷体" w:cs="方正楷体简体"/>
                <w:kern w:val="0"/>
                <w:sz w:val="24"/>
                <w:szCs w:val="24"/>
              </w:rPr>
              <w:instrText xml:space="preserve"> = 22 \* Arabic \* MERGEFORMAT </w:instrText>
            </w:r>
            <w:r>
              <w:rPr>
                <w:rFonts w:hint="eastAsia" w:ascii="楷体" w:hAnsi="楷体" w:eastAsia="楷体" w:cs="方正楷体简体"/>
                <w:kern w:val="0"/>
                <w:sz w:val="24"/>
                <w:szCs w:val="24"/>
              </w:rPr>
              <w:fldChar w:fldCharType="separate"/>
            </w:r>
            <w:r>
              <w:t>2</w:t>
            </w:r>
            <w:r>
              <w:rPr>
                <w:rFonts w:hint="eastAsia"/>
              </w:rPr>
              <w:t>1</w:t>
            </w:r>
            <w:r>
              <w:rPr>
                <w:rFonts w:hint="eastAsia" w:ascii="楷体" w:hAnsi="楷体" w:eastAsia="楷体" w:cs="方正楷体简体"/>
                <w:kern w:val="0"/>
                <w:sz w:val="24"/>
                <w:szCs w:val="24"/>
              </w:rPr>
              <w:fldChar w:fldCharType="end"/>
            </w:r>
          </w:p>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共建共享</w:t>
            </w: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57）</w:t>
            </w:r>
            <w:r>
              <w:rPr>
                <w:rFonts w:hint="eastAsia" w:ascii="楷体" w:hAnsi="楷体" w:eastAsia="楷体" w:cs="方正楷体简体"/>
                <w:kern w:val="0"/>
                <w:sz w:val="24"/>
                <w:szCs w:val="24"/>
                <w:lang w:val="zh-CN"/>
              </w:rPr>
              <w:t>广泛利用社会资源，加强学院自身建设。</w:t>
            </w:r>
            <w:r>
              <w:rPr>
                <w:rFonts w:ascii="楷体" w:hAnsi="楷体" w:eastAsia="楷体" w:cs="方正楷体简体"/>
                <w:kern w:val="0"/>
                <w:sz w:val="24"/>
                <w:szCs w:val="24"/>
                <w:lang w:val="zh-CN"/>
              </w:rPr>
              <w:t>依托学院专业优势，</w:t>
            </w:r>
            <w:r>
              <w:rPr>
                <w:rFonts w:hint="eastAsia" w:ascii="楷体" w:hAnsi="楷体" w:eastAsia="楷体" w:cs="方正楷体简体"/>
                <w:kern w:val="0"/>
                <w:sz w:val="24"/>
                <w:szCs w:val="24"/>
                <w:lang w:val="zh-CN"/>
              </w:rPr>
              <w:t>积极开展联建共建，积极参与社区文明创建活动</w:t>
            </w:r>
            <w:r>
              <w:rPr>
                <w:rFonts w:hint="eastAsia" w:ascii="楷体" w:hAnsi="楷体" w:eastAsia="楷体" w:cs="方正楷体简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1517" w:type="dxa"/>
            <w:vMerge w:val="continue"/>
          </w:tcPr>
          <w:p>
            <w:pPr>
              <w:autoSpaceDE w:val="0"/>
              <w:autoSpaceDN w:val="0"/>
              <w:adjustRightInd w:val="0"/>
              <w:spacing w:line="240" w:lineRule="exact"/>
              <w:jc w:val="left"/>
              <w:rPr>
                <w:rFonts w:ascii="楷体" w:hAnsi="楷体" w:eastAsia="楷体"/>
                <w:kern w:val="0"/>
                <w:sz w:val="24"/>
                <w:szCs w:val="24"/>
              </w:rPr>
            </w:pPr>
          </w:p>
        </w:tc>
        <w:tc>
          <w:tcPr>
            <w:tcW w:w="1368" w:type="dxa"/>
            <w:vMerge w:val="continue"/>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p>
        </w:tc>
        <w:tc>
          <w:tcPr>
            <w:tcW w:w="10590" w:type="dxa"/>
            <w:tcMar>
              <w:top w:w="320" w:type="dxa"/>
              <w:left w:w="113" w:type="dxa"/>
              <w:bottom w:w="320" w:type="dxa"/>
              <w:right w:w="113" w:type="dxa"/>
            </w:tcMar>
            <w:vAlign w:val="center"/>
          </w:tcPr>
          <w:p>
            <w:pPr>
              <w:autoSpaceDE w:val="0"/>
              <w:autoSpaceDN w:val="0"/>
              <w:adjustRightInd w:val="0"/>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58）师生</w:t>
            </w:r>
            <w:r>
              <w:rPr>
                <w:rFonts w:hint="eastAsia" w:ascii="楷体" w:hAnsi="楷体" w:eastAsia="楷体" w:cs="方正楷体简体"/>
                <w:kern w:val="0"/>
                <w:sz w:val="24"/>
                <w:szCs w:val="24"/>
                <w:lang w:val="zh-CN"/>
              </w:rPr>
              <w:t>积极参加无偿献血，完成每年度征兵计划。</w:t>
            </w:r>
          </w:p>
        </w:tc>
      </w:tr>
    </w:tbl>
    <w:p>
      <w:pPr>
        <w:widowControl/>
        <w:jc w:val="center"/>
        <w:rPr>
          <w:rFonts w:ascii="黑体" w:hAnsi="黑体" w:eastAsia="黑体" w:cs="方正黑体简体"/>
          <w:kern w:val="0"/>
          <w:sz w:val="28"/>
          <w:szCs w:val="28"/>
          <w:lang w:val="zh-CN"/>
        </w:rPr>
      </w:pPr>
      <w:r>
        <w:rPr>
          <w:rFonts w:ascii="仿宋_GB2312" w:eastAsia="仿宋_GB2312" w:cs="方正黑体简体"/>
          <w:kern w:val="0"/>
          <w:sz w:val="24"/>
          <w:szCs w:val="24"/>
          <w:lang w:val="zh-CN"/>
        </w:rPr>
        <w:br w:type="page"/>
      </w:r>
      <w:r>
        <w:rPr>
          <w:rFonts w:hint="eastAsia" w:ascii="黑体" w:hAnsi="黑体" w:eastAsia="黑体" w:cs="方正黑体简体"/>
          <w:kern w:val="0"/>
          <w:sz w:val="32"/>
          <w:szCs w:val="32"/>
          <w:lang w:val="zh-CN"/>
        </w:rPr>
        <w:t>二、特色指标</w:t>
      </w:r>
    </w:p>
    <w:tbl>
      <w:tblPr>
        <w:tblStyle w:val="8"/>
        <w:tblW w:w="13761" w:type="dxa"/>
        <w:tblInd w:w="-6" w:type="dxa"/>
        <w:tblLayout w:type="fixed"/>
        <w:tblCellMar>
          <w:top w:w="0" w:type="dxa"/>
          <w:left w:w="0" w:type="dxa"/>
          <w:bottom w:w="0" w:type="dxa"/>
          <w:right w:w="0" w:type="dxa"/>
        </w:tblCellMar>
      </w:tblPr>
      <w:tblGrid>
        <w:gridCol w:w="920"/>
        <w:gridCol w:w="12841"/>
      </w:tblGrid>
      <w:tr>
        <w:tblPrEx>
          <w:tblCellMar>
            <w:top w:w="0" w:type="dxa"/>
            <w:left w:w="0" w:type="dxa"/>
            <w:bottom w:w="0" w:type="dxa"/>
            <w:right w:w="0" w:type="dxa"/>
          </w:tblCellMar>
        </w:tblPrEx>
        <w:trPr>
          <w:trHeight w:val="20" w:hRule="atLeast"/>
        </w:trPr>
        <w:tc>
          <w:tcPr>
            <w:tcW w:w="920" w:type="dxa"/>
            <w:tcBorders>
              <w:top w:val="single" w:color="000000" w:sz="4" w:space="0"/>
              <w:left w:val="single" w:color="000000" w:sz="4" w:space="0"/>
              <w:bottom w:val="single" w:color="000000" w:sz="4" w:space="0"/>
              <w:right w:val="single" w:color="000000" w:sz="4"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序号</w:t>
            </w:r>
          </w:p>
        </w:tc>
        <w:tc>
          <w:tcPr>
            <w:tcW w:w="12841" w:type="dxa"/>
            <w:tcBorders>
              <w:top w:val="single" w:color="000000" w:sz="4" w:space="0"/>
              <w:left w:val="single" w:color="000000" w:sz="4" w:space="0"/>
              <w:bottom w:val="single" w:color="000000" w:sz="4" w:space="0"/>
              <w:right w:val="single" w:color="000000" w:sz="4" w:space="0"/>
            </w:tcBorders>
            <w:tcMar>
              <w:top w:w="113" w:type="dxa"/>
              <w:left w:w="108" w:type="dxa"/>
              <w:bottom w:w="113" w:type="dxa"/>
              <w:right w:w="108"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项目内容</w:t>
            </w:r>
          </w:p>
        </w:tc>
      </w:tr>
      <w:tr>
        <w:tblPrEx>
          <w:tblCellMar>
            <w:top w:w="0" w:type="dxa"/>
            <w:left w:w="0" w:type="dxa"/>
            <w:bottom w:w="0" w:type="dxa"/>
            <w:right w:w="0" w:type="dxa"/>
          </w:tblCellMar>
        </w:tblPrEx>
        <w:trPr>
          <w:trHeight w:val="567" w:hRule="atLeast"/>
        </w:trPr>
        <w:tc>
          <w:tcPr>
            <w:tcW w:w="920"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1</w:t>
            </w:r>
          </w:p>
        </w:tc>
        <w:tc>
          <w:tcPr>
            <w:tcW w:w="12841"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在党的建设、思政教育、意识形态、文明文化、教育科研、服务社会等方面的研究、实践和宣传取得国家级、市级和校级成果。</w:t>
            </w:r>
          </w:p>
        </w:tc>
      </w:tr>
      <w:tr>
        <w:tblPrEx>
          <w:tblCellMar>
            <w:top w:w="0" w:type="dxa"/>
            <w:left w:w="0" w:type="dxa"/>
            <w:bottom w:w="0" w:type="dxa"/>
            <w:right w:w="0" w:type="dxa"/>
          </w:tblCellMar>
        </w:tblPrEx>
        <w:trPr>
          <w:trHeight w:val="567" w:hRule="atLeast"/>
        </w:trPr>
        <w:tc>
          <w:tcPr>
            <w:tcW w:w="920"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2</w:t>
            </w:r>
          </w:p>
        </w:tc>
        <w:tc>
          <w:tcPr>
            <w:tcW w:w="12841"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有荣获市级及以上表彰的好人好事。在宣传思想文化工作、教育教学改革等方面得到国家和市级主要媒体报道。</w:t>
            </w:r>
          </w:p>
        </w:tc>
      </w:tr>
      <w:tr>
        <w:tblPrEx>
          <w:tblCellMar>
            <w:top w:w="0" w:type="dxa"/>
            <w:left w:w="0" w:type="dxa"/>
            <w:bottom w:w="0" w:type="dxa"/>
            <w:right w:w="0" w:type="dxa"/>
          </w:tblCellMar>
        </w:tblPrEx>
        <w:trPr>
          <w:trHeight w:val="852" w:hRule="atLeast"/>
        </w:trPr>
        <w:tc>
          <w:tcPr>
            <w:tcW w:w="920"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3</w:t>
            </w:r>
          </w:p>
        </w:tc>
        <w:tc>
          <w:tcPr>
            <w:tcW w:w="12841"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积极参与服务国家战略和上海建设任务，积极开展社会服务和社会共建，有项目、有平台、有成效，具有一定的社会知名度和影响力。所开展项目获得区级（含）以上单位表彰。</w:t>
            </w:r>
          </w:p>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p>
        </w:tc>
      </w:tr>
      <w:tr>
        <w:tblPrEx>
          <w:tblCellMar>
            <w:top w:w="0" w:type="dxa"/>
            <w:left w:w="0" w:type="dxa"/>
            <w:bottom w:w="0" w:type="dxa"/>
            <w:right w:w="0" w:type="dxa"/>
          </w:tblCellMar>
        </w:tblPrEx>
        <w:trPr>
          <w:trHeight w:val="79" w:hRule="atLeast"/>
        </w:trPr>
        <w:tc>
          <w:tcPr>
            <w:tcW w:w="920"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w:t>
            </w:r>
          </w:p>
        </w:tc>
        <w:tc>
          <w:tcPr>
            <w:tcW w:w="12841"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学院办学、文化建设、文明创建特色鲜明。</w:t>
            </w:r>
          </w:p>
        </w:tc>
      </w:tr>
    </w:tbl>
    <w:p/>
    <w:p/>
    <w:p/>
    <w:p/>
    <w:p/>
    <w:p/>
    <w:p/>
    <w:p/>
    <w:p/>
    <w:p>
      <w:pPr>
        <w:widowControl/>
        <w:jc w:val="center"/>
        <w:rPr>
          <w:rFonts w:ascii="黑体" w:hAnsi="黑体" w:eastAsia="黑体" w:cs="方正黑体简体"/>
          <w:kern w:val="0"/>
          <w:sz w:val="28"/>
          <w:szCs w:val="28"/>
          <w:lang w:val="zh-CN"/>
        </w:rPr>
      </w:pPr>
    </w:p>
    <w:p>
      <w:pPr>
        <w:widowControl/>
        <w:jc w:val="center"/>
        <w:rPr>
          <w:rFonts w:ascii="黑体" w:hAnsi="黑体" w:eastAsia="黑体" w:cs="方正黑体简体"/>
          <w:kern w:val="0"/>
          <w:sz w:val="32"/>
          <w:szCs w:val="32"/>
          <w:lang w:val="zh-CN"/>
        </w:rPr>
      </w:pPr>
      <w:r>
        <w:rPr>
          <w:rFonts w:hint="eastAsia" w:ascii="黑体" w:hAnsi="黑体" w:eastAsia="黑体" w:cs="方正黑体简体"/>
          <w:kern w:val="0"/>
          <w:sz w:val="32"/>
          <w:szCs w:val="32"/>
          <w:lang w:val="zh-CN"/>
        </w:rPr>
        <w:t>三、负面清单</w:t>
      </w:r>
    </w:p>
    <w:tbl>
      <w:tblPr>
        <w:tblStyle w:val="8"/>
        <w:tblW w:w="13619" w:type="dxa"/>
        <w:tblInd w:w="-6" w:type="dxa"/>
        <w:tblLayout w:type="fixed"/>
        <w:tblCellMar>
          <w:top w:w="0" w:type="dxa"/>
          <w:left w:w="0" w:type="dxa"/>
          <w:bottom w:w="0" w:type="dxa"/>
          <w:right w:w="0" w:type="dxa"/>
        </w:tblCellMar>
      </w:tblPr>
      <w:tblGrid>
        <w:gridCol w:w="672"/>
        <w:gridCol w:w="12947"/>
      </w:tblGrid>
      <w:tr>
        <w:tblPrEx>
          <w:tblCellMar>
            <w:top w:w="0" w:type="dxa"/>
            <w:left w:w="0" w:type="dxa"/>
            <w:bottom w:w="0" w:type="dxa"/>
            <w:right w:w="0" w:type="dxa"/>
          </w:tblCellMar>
        </w:tblPrEx>
        <w:trPr>
          <w:trHeight w:val="20" w:hRule="atLeast"/>
        </w:trPr>
        <w:tc>
          <w:tcPr>
            <w:tcW w:w="672" w:type="dxa"/>
            <w:tcBorders>
              <w:top w:val="single" w:color="000000" w:sz="4" w:space="0"/>
              <w:left w:val="single" w:color="000000" w:sz="4" w:space="0"/>
              <w:bottom w:val="single" w:color="000000" w:sz="4" w:space="0"/>
              <w:right w:val="single" w:color="000000" w:sz="4" w:space="0"/>
            </w:tcBorders>
            <w:tcMar>
              <w:top w:w="113" w:type="dxa"/>
              <w:left w:w="0" w:type="dxa"/>
              <w:bottom w:w="113" w:type="dxa"/>
              <w:right w:w="0"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序号</w:t>
            </w:r>
          </w:p>
        </w:tc>
        <w:tc>
          <w:tcPr>
            <w:tcW w:w="12947" w:type="dxa"/>
            <w:tcBorders>
              <w:top w:val="single" w:color="000000" w:sz="4" w:space="0"/>
              <w:left w:val="single" w:color="000000" w:sz="4" w:space="0"/>
              <w:bottom w:val="single" w:color="000000" w:sz="4" w:space="0"/>
              <w:right w:val="single" w:color="000000" w:sz="4" w:space="0"/>
            </w:tcBorders>
            <w:tcMar>
              <w:top w:w="113" w:type="dxa"/>
              <w:left w:w="108" w:type="dxa"/>
              <w:bottom w:w="113" w:type="dxa"/>
              <w:right w:w="108" w:type="dxa"/>
            </w:tcMar>
            <w:vAlign w:val="center"/>
          </w:tcPr>
          <w:p>
            <w:pPr>
              <w:autoSpaceDE w:val="0"/>
              <w:autoSpaceDN w:val="0"/>
              <w:adjustRightInd w:val="0"/>
              <w:spacing w:line="240" w:lineRule="exact"/>
              <w:jc w:val="center"/>
              <w:textAlignment w:val="center"/>
              <w:rPr>
                <w:rFonts w:ascii="黑体" w:hAnsi="黑体" w:eastAsia="黑体" w:cs="方正黑体简体"/>
                <w:kern w:val="0"/>
                <w:sz w:val="24"/>
                <w:szCs w:val="24"/>
                <w:lang w:val="zh-CN"/>
              </w:rPr>
            </w:pPr>
            <w:r>
              <w:rPr>
                <w:rFonts w:hint="eastAsia" w:ascii="黑体" w:hAnsi="黑体" w:eastAsia="黑体" w:cs="方正黑体简体"/>
                <w:kern w:val="0"/>
                <w:sz w:val="24"/>
                <w:szCs w:val="24"/>
                <w:lang w:val="zh-CN"/>
              </w:rPr>
              <w:t>项目内容</w:t>
            </w:r>
          </w:p>
        </w:tc>
      </w:tr>
      <w:tr>
        <w:tblPrEx>
          <w:tblCellMar>
            <w:top w:w="0" w:type="dxa"/>
            <w:left w:w="0" w:type="dxa"/>
            <w:bottom w:w="0" w:type="dxa"/>
            <w:right w:w="0" w:type="dxa"/>
          </w:tblCellMar>
        </w:tblPrEx>
        <w:trPr>
          <w:trHeight w:val="567"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1</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学院领导班子发生严重违纪、违法行为。</w:t>
            </w:r>
          </w:p>
        </w:tc>
      </w:tr>
      <w:tr>
        <w:tblPrEx>
          <w:tblCellMar>
            <w:top w:w="0" w:type="dxa"/>
            <w:left w:w="0" w:type="dxa"/>
            <w:bottom w:w="0" w:type="dxa"/>
            <w:right w:w="0" w:type="dxa"/>
          </w:tblCellMar>
        </w:tblPrEx>
        <w:trPr>
          <w:trHeight w:val="567"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2</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党的建设和意识形态工作出现问题。</w:t>
            </w:r>
          </w:p>
        </w:tc>
      </w:tr>
      <w:tr>
        <w:tblPrEx>
          <w:tblCellMar>
            <w:top w:w="0" w:type="dxa"/>
            <w:left w:w="0" w:type="dxa"/>
            <w:bottom w:w="0" w:type="dxa"/>
            <w:right w:w="0" w:type="dxa"/>
          </w:tblCellMar>
        </w:tblPrEx>
        <w:trPr>
          <w:trHeight w:val="547"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3</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发生重大影响的政治事件，重大群体性事件、暴力恐怖事件。</w:t>
            </w:r>
          </w:p>
        </w:tc>
      </w:tr>
      <w:tr>
        <w:tblPrEx>
          <w:tblCellMar>
            <w:top w:w="0" w:type="dxa"/>
            <w:left w:w="0" w:type="dxa"/>
            <w:bottom w:w="0" w:type="dxa"/>
            <w:right w:w="0" w:type="dxa"/>
          </w:tblCellMar>
        </w:tblPrEx>
        <w:trPr>
          <w:trHeight w:val="534"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rPr>
              <w:t>4</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有重大校园安全责任事故、重大消防责任事故、重大不诚信事件、重大公共卫生事件、重大校园环境安全事件、重大网络安全事件、</w:t>
            </w:r>
            <w:r>
              <w:rPr>
                <w:rFonts w:hint="eastAsia" w:ascii="楷体" w:hAnsi="楷体" w:eastAsia="楷体" w:cs="方正楷体简体"/>
                <w:kern w:val="0"/>
                <w:sz w:val="24"/>
                <w:szCs w:val="24"/>
              </w:rPr>
              <w:t>重大经济违法违规事件</w:t>
            </w:r>
            <w:r>
              <w:rPr>
                <w:rFonts w:hint="eastAsia" w:ascii="楷体" w:hAnsi="楷体" w:eastAsia="楷体" w:cs="方正楷体简体"/>
                <w:kern w:val="0"/>
                <w:sz w:val="24"/>
                <w:szCs w:val="24"/>
                <w:lang w:val="zh-CN"/>
              </w:rPr>
              <w:t>。</w:t>
            </w:r>
          </w:p>
        </w:tc>
      </w:tr>
      <w:tr>
        <w:tblPrEx>
          <w:tblCellMar>
            <w:top w:w="0" w:type="dxa"/>
            <w:left w:w="0" w:type="dxa"/>
            <w:bottom w:w="0" w:type="dxa"/>
            <w:right w:w="0" w:type="dxa"/>
          </w:tblCellMar>
        </w:tblPrEx>
        <w:trPr>
          <w:trHeight w:val="79"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5</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有造成重大社会影响的师生员工违法犯罪案件。</w:t>
            </w:r>
          </w:p>
        </w:tc>
      </w:tr>
      <w:tr>
        <w:tblPrEx>
          <w:tblCellMar>
            <w:top w:w="0" w:type="dxa"/>
            <w:left w:w="0" w:type="dxa"/>
            <w:bottom w:w="0" w:type="dxa"/>
            <w:right w:w="0" w:type="dxa"/>
          </w:tblCellMar>
        </w:tblPrEx>
        <w:trPr>
          <w:trHeight w:val="558"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6</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有严重违规办学（办班）、违规招生和违规收费问题。</w:t>
            </w:r>
          </w:p>
        </w:tc>
      </w:tr>
      <w:tr>
        <w:tblPrEx>
          <w:tblCellMar>
            <w:top w:w="0" w:type="dxa"/>
            <w:left w:w="0" w:type="dxa"/>
            <w:bottom w:w="0" w:type="dxa"/>
            <w:right w:w="0" w:type="dxa"/>
          </w:tblCellMar>
        </w:tblPrEx>
        <w:trPr>
          <w:trHeight w:val="530" w:hRule="atLeast"/>
        </w:trPr>
        <w:tc>
          <w:tcPr>
            <w:tcW w:w="672" w:type="dxa"/>
            <w:tcBorders>
              <w:top w:val="single" w:color="000000" w:sz="4" w:space="0"/>
              <w:left w:val="single" w:color="000000" w:sz="4" w:space="0"/>
              <w:bottom w:val="single" w:color="000000" w:sz="4" w:space="0"/>
              <w:right w:val="single" w:color="000000" w:sz="4" w:space="0"/>
            </w:tcBorders>
            <w:tcMar>
              <w:top w:w="221" w:type="dxa"/>
              <w:left w:w="0" w:type="dxa"/>
              <w:bottom w:w="221" w:type="dxa"/>
              <w:right w:w="0" w:type="dxa"/>
            </w:tcMar>
            <w:vAlign w:val="center"/>
          </w:tcPr>
          <w:p>
            <w:pPr>
              <w:autoSpaceDE w:val="0"/>
              <w:autoSpaceDN w:val="0"/>
              <w:adjustRightInd w:val="0"/>
              <w:spacing w:line="240" w:lineRule="exact"/>
              <w:jc w:val="center"/>
              <w:textAlignment w:val="center"/>
              <w:rPr>
                <w:rFonts w:ascii="楷体" w:hAnsi="楷体" w:eastAsia="楷体" w:cs="方正楷体简体"/>
                <w:kern w:val="0"/>
                <w:sz w:val="24"/>
                <w:szCs w:val="24"/>
              </w:rPr>
            </w:pPr>
            <w:r>
              <w:rPr>
                <w:rFonts w:hint="eastAsia" w:ascii="楷体" w:hAnsi="楷体" w:eastAsia="楷体" w:cs="方正楷体简体"/>
                <w:kern w:val="0"/>
                <w:sz w:val="24"/>
                <w:szCs w:val="24"/>
              </w:rPr>
              <w:t>7</w:t>
            </w:r>
          </w:p>
        </w:tc>
        <w:tc>
          <w:tcPr>
            <w:tcW w:w="12947" w:type="dxa"/>
            <w:tcBorders>
              <w:top w:val="single" w:color="000000" w:sz="4" w:space="0"/>
              <w:left w:val="single" w:color="000000" w:sz="4" w:space="0"/>
              <w:bottom w:val="single" w:color="000000" w:sz="4" w:space="0"/>
              <w:right w:val="single" w:color="000000" w:sz="4" w:space="0"/>
            </w:tcBorders>
            <w:tcMar>
              <w:top w:w="221" w:type="dxa"/>
              <w:left w:w="108" w:type="dxa"/>
              <w:bottom w:w="221" w:type="dxa"/>
              <w:right w:w="108" w:type="dxa"/>
            </w:tcMar>
            <w:vAlign w:val="center"/>
          </w:tcPr>
          <w:p>
            <w:pPr>
              <w:autoSpaceDE w:val="0"/>
              <w:autoSpaceDN w:val="0"/>
              <w:adjustRightInd w:val="0"/>
              <w:spacing w:line="240" w:lineRule="exact"/>
              <w:jc w:val="left"/>
              <w:textAlignment w:val="center"/>
              <w:rPr>
                <w:rFonts w:ascii="楷体" w:hAnsi="楷体" w:eastAsia="楷体" w:cs="方正楷体简体"/>
                <w:kern w:val="0"/>
                <w:sz w:val="24"/>
                <w:szCs w:val="24"/>
                <w:lang w:val="zh-CN"/>
              </w:rPr>
            </w:pPr>
            <w:r>
              <w:rPr>
                <w:rFonts w:hint="eastAsia" w:ascii="楷体" w:hAnsi="楷体" w:eastAsia="楷体" w:cs="方正楷体简体"/>
                <w:kern w:val="0"/>
                <w:sz w:val="24"/>
                <w:szCs w:val="24"/>
                <w:lang w:val="zh-CN"/>
              </w:rPr>
              <w:t>教师中有严重违反师德行为，或学生中发生欺凌、暴力行为，造成恶劣社会影响。</w:t>
            </w:r>
          </w:p>
        </w:tc>
      </w:tr>
    </w:tbl>
    <w:p/>
    <w:sectPr>
      <w:footerReference r:id="rId3" w:type="default"/>
      <w:pgSz w:w="16838" w:h="11906" w:orient="landscape"/>
      <w:pgMar w:top="1689" w:right="1440" w:bottom="1689"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简体">
    <w:altName w:val="Arial Unicode MS"/>
    <w:panose1 w:val="00000000000000000000"/>
    <w:charset w:val="86"/>
    <w:family w:val="auto"/>
    <w:pitch w:val="default"/>
    <w:sig w:usb0="00000000" w:usb1="00000000" w:usb2="00000010" w:usb3="00000000" w:csb0="00040000" w:csb1="00000000"/>
  </w:font>
  <w:font w:name="Adobe 宋体 Std L">
    <w:altName w:val="Arial Unicode MS"/>
    <w:panose1 w:val="00000000000000000000"/>
    <w:charset w:val="86"/>
    <w:family w:val="roman"/>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1787"/>
    </w:sdtPr>
    <w:sdtContent>
      <w:p>
        <w:pPr>
          <w:pStyle w:val="6"/>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NjA3NGE3OWJlNzk3MTA3ZDE1NjE3MDFjMWVjNzAifQ=="/>
  </w:docVars>
  <w:rsids>
    <w:rsidRoot w:val="00167FEC"/>
    <w:rsid w:val="00002601"/>
    <w:rsid w:val="0000400B"/>
    <w:rsid w:val="00004F4A"/>
    <w:rsid w:val="000159A8"/>
    <w:rsid w:val="000215F7"/>
    <w:rsid w:val="00030B7D"/>
    <w:rsid w:val="000430FE"/>
    <w:rsid w:val="0004592F"/>
    <w:rsid w:val="00083574"/>
    <w:rsid w:val="000B6A2B"/>
    <w:rsid w:val="000C2B48"/>
    <w:rsid w:val="000D3C99"/>
    <w:rsid w:val="000E1864"/>
    <w:rsid w:val="000F4F01"/>
    <w:rsid w:val="0014744B"/>
    <w:rsid w:val="00153C1B"/>
    <w:rsid w:val="001561E5"/>
    <w:rsid w:val="00167FEC"/>
    <w:rsid w:val="00171A4F"/>
    <w:rsid w:val="00177488"/>
    <w:rsid w:val="00192667"/>
    <w:rsid w:val="001C36EC"/>
    <w:rsid w:val="001D0DC3"/>
    <w:rsid w:val="00203DE6"/>
    <w:rsid w:val="00211552"/>
    <w:rsid w:val="00234AFE"/>
    <w:rsid w:val="0026130D"/>
    <w:rsid w:val="0026216C"/>
    <w:rsid w:val="0027405E"/>
    <w:rsid w:val="00276572"/>
    <w:rsid w:val="002A3576"/>
    <w:rsid w:val="002A3FCE"/>
    <w:rsid w:val="002A446D"/>
    <w:rsid w:val="002F06B7"/>
    <w:rsid w:val="003233DE"/>
    <w:rsid w:val="00331C4D"/>
    <w:rsid w:val="00370065"/>
    <w:rsid w:val="003746CF"/>
    <w:rsid w:val="003A12EA"/>
    <w:rsid w:val="003A3DEB"/>
    <w:rsid w:val="003A50F9"/>
    <w:rsid w:val="003D5D51"/>
    <w:rsid w:val="003D7D0E"/>
    <w:rsid w:val="00406D93"/>
    <w:rsid w:val="00416D1E"/>
    <w:rsid w:val="004210FC"/>
    <w:rsid w:val="00431C8F"/>
    <w:rsid w:val="0043285D"/>
    <w:rsid w:val="004562AC"/>
    <w:rsid w:val="00461A67"/>
    <w:rsid w:val="0046550B"/>
    <w:rsid w:val="004748F5"/>
    <w:rsid w:val="004968A1"/>
    <w:rsid w:val="004B6BE9"/>
    <w:rsid w:val="004D6899"/>
    <w:rsid w:val="004F5CC3"/>
    <w:rsid w:val="004F7E4E"/>
    <w:rsid w:val="00510B61"/>
    <w:rsid w:val="00514B0F"/>
    <w:rsid w:val="00533E64"/>
    <w:rsid w:val="005502BB"/>
    <w:rsid w:val="005611EA"/>
    <w:rsid w:val="00577C05"/>
    <w:rsid w:val="005A5650"/>
    <w:rsid w:val="005A7F9A"/>
    <w:rsid w:val="005B3AC8"/>
    <w:rsid w:val="005E1520"/>
    <w:rsid w:val="00614AA8"/>
    <w:rsid w:val="0061586D"/>
    <w:rsid w:val="00641FF7"/>
    <w:rsid w:val="006478D3"/>
    <w:rsid w:val="00653B7F"/>
    <w:rsid w:val="00653CBA"/>
    <w:rsid w:val="0066047F"/>
    <w:rsid w:val="00676349"/>
    <w:rsid w:val="00677F8C"/>
    <w:rsid w:val="00685172"/>
    <w:rsid w:val="006E59F7"/>
    <w:rsid w:val="00716A06"/>
    <w:rsid w:val="007274A3"/>
    <w:rsid w:val="00746CD7"/>
    <w:rsid w:val="00780481"/>
    <w:rsid w:val="007C4E86"/>
    <w:rsid w:val="007C5D30"/>
    <w:rsid w:val="007D3DFD"/>
    <w:rsid w:val="007E49C3"/>
    <w:rsid w:val="00864646"/>
    <w:rsid w:val="00872623"/>
    <w:rsid w:val="008A1FE0"/>
    <w:rsid w:val="008A7F90"/>
    <w:rsid w:val="008B1880"/>
    <w:rsid w:val="008B3477"/>
    <w:rsid w:val="008C3D04"/>
    <w:rsid w:val="0090242B"/>
    <w:rsid w:val="00942561"/>
    <w:rsid w:val="009446CB"/>
    <w:rsid w:val="009474C6"/>
    <w:rsid w:val="00957741"/>
    <w:rsid w:val="0098056F"/>
    <w:rsid w:val="00981317"/>
    <w:rsid w:val="00987926"/>
    <w:rsid w:val="009C0E64"/>
    <w:rsid w:val="009E50FA"/>
    <w:rsid w:val="009F7D3B"/>
    <w:rsid w:val="00A06402"/>
    <w:rsid w:val="00A14162"/>
    <w:rsid w:val="00A15706"/>
    <w:rsid w:val="00A364B9"/>
    <w:rsid w:val="00A51266"/>
    <w:rsid w:val="00A67D58"/>
    <w:rsid w:val="00A70911"/>
    <w:rsid w:val="00A7422F"/>
    <w:rsid w:val="00A945C9"/>
    <w:rsid w:val="00A95A9A"/>
    <w:rsid w:val="00A97848"/>
    <w:rsid w:val="00AC4D1C"/>
    <w:rsid w:val="00AD2722"/>
    <w:rsid w:val="00AD4B50"/>
    <w:rsid w:val="00B0507A"/>
    <w:rsid w:val="00B24266"/>
    <w:rsid w:val="00B32474"/>
    <w:rsid w:val="00B43022"/>
    <w:rsid w:val="00B45FCD"/>
    <w:rsid w:val="00B46315"/>
    <w:rsid w:val="00B77052"/>
    <w:rsid w:val="00B829FB"/>
    <w:rsid w:val="00B86729"/>
    <w:rsid w:val="00B8763F"/>
    <w:rsid w:val="00B96FFA"/>
    <w:rsid w:val="00BC1421"/>
    <w:rsid w:val="00BC541F"/>
    <w:rsid w:val="00BD26C6"/>
    <w:rsid w:val="00BF1021"/>
    <w:rsid w:val="00BF29D8"/>
    <w:rsid w:val="00C052D9"/>
    <w:rsid w:val="00C10F1B"/>
    <w:rsid w:val="00C11569"/>
    <w:rsid w:val="00C12669"/>
    <w:rsid w:val="00C40CDF"/>
    <w:rsid w:val="00C45073"/>
    <w:rsid w:val="00C453B0"/>
    <w:rsid w:val="00C7289E"/>
    <w:rsid w:val="00CD0D22"/>
    <w:rsid w:val="00CD7286"/>
    <w:rsid w:val="00CE2E86"/>
    <w:rsid w:val="00CF5794"/>
    <w:rsid w:val="00D36B66"/>
    <w:rsid w:val="00D7472B"/>
    <w:rsid w:val="00D76383"/>
    <w:rsid w:val="00D81B08"/>
    <w:rsid w:val="00DC41BA"/>
    <w:rsid w:val="00DE5743"/>
    <w:rsid w:val="00E01F3D"/>
    <w:rsid w:val="00E07F55"/>
    <w:rsid w:val="00E350FE"/>
    <w:rsid w:val="00EA1D3A"/>
    <w:rsid w:val="00EC696F"/>
    <w:rsid w:val="00EE1C8A"/>
    <w:rsid w:val="00F0205F"/>
    <w:rsid w:val="00F14F38"/>
    <w:rsid w:val="00F21E0A"/>
    <w:rsid w:val="00F5605F"/>
    <w:rsid w:val="00F71222"/>
    <w:rsid w:val="00F8687E"/>
    <w:rsid w:val="00FD0C91"/>
    <w:rsid w:val="010B2F3F"/>
    <w:rsid w:val="010C0502"/>
    <w:rsid w:val="011D2710"/>
    <w:rsid w:val="011F03E0"/>
    <w:rsid w:val="012670EA"/>
    <w:rsid w:val="01311D17"/>
    <w:rsid w:val="01323CE1"/>
    <w:rsid w:val="01A52705"/>
    <w:rsid w:val="01F935D2"/>
    <w:rsid w:val="01FF1E15"/>
    <w:rsid w:val="02380E83"/>
    <w:rsid w:val="02497534"/>
    <w:rsid w:val="024A0BB7"/>
    <w:rsid w:val="026E6F9B"/>
    <w:rsid w:val="02A46519"/>
    <w:rsid w:val="02A8425B"/>
    <w:rsid w:val="02C1356F"/>
    <w:rsid w:val="02DA1F3A"/>
    <w:rsid w:val="02F0175E"/>
    <w:rsid w:val="0334789D"/>
    <w:rsid w:val="034C108A"/>
    <w:rsid w:val="036208AE"/>
    <w:rsid w:val="03764359"/>
    <w:rsid w:val="03830824"/>
    <w:rsid w:val="0385459C"/>
    <w:rsid w:val="038A3960"/>
    <w:rsid w:val="039C3694"/>
    <w:rsid w:val="03BD3D36"/>
    <w:rsid w:val="03C30C20"/>
    <w:rsid w:val="03C52BEB"/>
    <w:rsid w:val="03C84489"/>
    <w:rsid w:val="03CA0201"/>
    <w:rsid w:val="03CB7F9A"/>
    <w:rsid w:val="03CC3F79"/>
    <w:rsid w:val="03E219EE"/>
    <w:rsid w:val="03EC461B"/>
    <w:rsid w:val="03FB03BA"/>
    <w:rsid w:val="04082AD7"/>
    <w:rsid w:val="0428747D"/>
    <w:rsid w:val="042C0EBC"/>
    <w:rsid w:val="04385E02"/>
    <w:rsid w:val="04412319"/>
    <w:rsid w:val="047F2D99"/>
    <w:rsid w:val="04C3537C"/>
    <w:rsid w:val="04D70E27"/>
    <w:rsid w:val="04E11CA6"/>
    <w:rsid w:val="04E7565C"/>
    <w:rsid w:val="04EB6681"/>
    <w:rsid w:val="050F77B8"/>
    <w:rsid w:val="05157BA2"/>
    <w:rsid w:val="05243941"/>
    <w:rsid w:val="05281683"/>
    <w:rsid w:val="056106F1"/>
    <w:rsid w:val="05616943"/>
    <w:rsid w:val="05663F59"/>
    <w:rsid w:val="056A1C9B"/>
    <w:rsid w:val="056E1132"/>
    <w:rsid w:val="05892B82"/>
    <w:rsid w:val="05AA79E0"/>
    <w:rsid w:val="05B922DB"/>
    <w:rsid w:val="05D76C05"/>
    <w:rsid w:val="05D9297D"/>
    <w:rsid w:val="05E03D0C"/>
    <w:rsid w:val="05FD48BE"/>
    <w:rsid w:val="0624009C"/>
    <w:rsid w:val="065821AB"/>
    <w:rsid w:val="06622973"/>
    <w:rsid w:val="067526A6"/>
    <w:rsid w:val="067A4160"/>
    <w:rsid w:val="06AD4B2B"/>
    <w:rsid w:val="06B1250A"/>
    <w:rsid w:val="06BA455D"/>
    <w:rsid w:val="06C61153"/>
    <w:rsid w:val="06D80E87"/>
    <w:rsid w:val="06DC0977"/>
    <w:rsid w:val="06DD649D"/>
    <w:rsid w:val="06DF0467"/>
    <w:rsid w:val="06E31D05"/>
    <w:rsid w:val="06E3565F"/>
    <w:rsid w:val="07043A2A"/>
    <w:rsid w:val="070A0B24"/>
    <w:rsid w:val="070A1082"/>
    <w:rsid w:val="072639A0"/>
    <w:rsid w:val="075C2F50"/>
    <w:rsid w:val="07740BAF"/>
    <w:rsid w:val="079F7C91"/>
    <w:rsid w:val="07AD2313"/>
    <w:rsid w:val="07B91299"/>
    <w:rsid w:val="07C5140B"/>
    <w:rsid w:val="07C84A57"/>
    <w:rsid w:val="07CA1E06"/>
    <w:rsid w:val="07D7472F"/>
    <w:rsid w:val="07E6312F"/>
    <w:rsid w:val="07FF390C"/>
    <w:rsid w:val="080261BB"/>
    <w:rsid w:val="08036B4E"/>
    <w:rsid w:val="0817778D"/>
    <w:rsid w:val="08470072"/>
    <w:rsid w:val="089D7C92"/>
    <w:rsid w:val="08B36EF5"/>
    <w:rsid w:val="090B72F2"/>
    <w:rsid w:val="096A07FE"/>
    <w:rsid w:val="096D58B6"/>
    <w:rsid w:val="098140B8"/>
    <w:rsid w:val="09CB082F"/>
    <w:rsid w:val="09D17621"/>
    <w:rsid w:val="09DE67B4"/>
    <w:rsid w:val="0A080DA7"/>
    <w:rsid w:val="0A367971"/>
    <w:rsid w:val="0A402FCB"/>
    <w:rsid w:val="0A5A153B"/>
    <w:rsid w:val="0A911A78"/>
    <w:rsid w:val="0AB15C77"/>
    <w:rsid w:val="0ADE5750"/>
    <w:rsid w:val="0B022976"/>
    <w:rsid w:val="0B41524D"/>
    <w:rsid w:val="0B472137"/>
    <w:rsid w:val="0B974E6D"/>
    <w:rsid w:val="0B995089"/>
    <w:rsid w:val="0BDF05C2"/>
    <w:rsid w:val="0BE616E7"/>
    <w:rsid w:val="0BFE6C9A"/>
    <w:rsid w:val="0C087B18"/>
    <w:rsid w:val="0C523489"/>
    <w:rsid w:val="0C6805B7"/>
    <w:rsid w:val="0C7A7F5E"/>
    <w:rsid w:val="0C917B0E"/>
    <w:rsid w:val="0C9C64B3"/>
    <w:rsid w:val="0CC51EAD"/>
    <w:rsid w:val="0CD70E33"/>
    <w:rsid w:val="0CFF3AC2"/>
    <w:rsid w:val="0D15073F"/>
    <w:rsid w:val="0D1E3B0E"/>
    <w:rsid w:val="0D2766C4"/>
    <w:rsid w:val="0D307327"/>
    <w:rsid w:val="0D314303"/>
    <w:rsid w:val="0D366907"/>
    <w:rsid w:val="0D5F19BA"/>
    <w:rsid w:val="0D705975"/>
    <w:rsid w:val="0D7A2C98"/>
    <w:rsid w:val="0D8E04F1"/>
    <w:rsid w:val="0D961154"/>
    <w:rsid w:val="0D9A0C44"/>
    <w:rsid w:val="0D9B325A"/>
    <w:rsid w:val="0D9B56C1"/>
    <w:rsid w:val="0DBF06AB"/>
    <w:rsid w:val="0E0F33E0"/>
    <w:rsid w:val="0E15651D"/>
    <w:rsid w:val="0E813BB2"/>
    <w:rsid w:val="0E927B6D"/>
    <w:rsid w:val="0EC046DA"/>
    <w:rsid w:val="0ED32660"/>
    <w:rsid w:val="0EE505E5"/>
    <w:rsid w:val="0EEA1757"/>
    <w:rsid w:val="0EF83E74"/>
    <w:rsid w:val="0F2C1D70"/>
    <w:rsid w:val="0F4E7F38"/>
    <w:rsid w:val="0F53554E"/>
    <w:rsid w:val="0F8120BC"/>
    <w:rsid w:val="0F87169C"/>
    <w:rsid w:val="0F9B0CA3"/>
    <w:rsid w:val="0FB26719"/>
    <w:rsid w:val="0FC35D14"/>
    <w:rsid w:val="0FC621C4"/>
    <w:rsid w:val="0FEE34C9"/>
    <w:rsid w:val="10142F30"/>
    <w:rsid w:val="103233B6"/>
    <w:rsid w:val="103A226A"/>
    <w:rsid w:val="103A670E"/>
    <w:rsid w:val="104D4694"/>
    <w:rsid w:val="10980C4E"/>
    <w:rsid w:val="10A818CA"/>
    <w:rsid w:val="10B71CE2"/>
    <w:rsid w:val="10C20BDE"/>
    <w:rsid w:val="10CD1FBA"/>
    <w:rsid w:val="10DB57FB"/>
    <w:rsid w:val="10E5667A"/>
    <w:rsid w:val="10F66AD9"/>
    <w:rsid w:val="112C24FB"/>
    <w:rsid w:val="11333889"/>
    <w:rsid w:val="113969C6"/>
    <w:rsid w:val="11531836"/>
    <w:rsid w:val="11671785"/>
    <w:rsid w:val="11784C6B"/>
    <w:rsid w:val="117A14B8"/>
    <w:rsid w:val="11943BFC"/>
    <w:rsid w:val="11A11CCF"/>
    <w:rsid w:val="11B76268"/>
    <w:rsid w:val="11E36CFC"/>
    <w:rsid w:val="11F0177A"/>
    <w:rsid w:val="11F87AE5"/>
    <w:rsid w:val="1209283C"/>
    <w:rsid w:val="122B27B2"/>
    <w:rsid w:val="12411FD6"/>
    <w:rsid w:val="127F665A"/>
    <w:rsid w:val="128D12BB"/>
    <w:rsid w:val="12977E48"/>
    <w:rsid w:val="12BB58E4"/>
    <w:rsid w:val="12D544CC"/>
    <w:rsid w:val="12E90435"/>
    <w:rsid w:val="12FC4414"/>
    <w:rsid w:val="13080F1D"/>
    <w:rsid w:val="130A686C"/>
    <w:rsid w:val="13286CF2"/>
    <w:rsid w:val="1351449B"/>
    <w:rsid w:val="13A20852"/>
    <w:rsid w:val="13AE71F7"/>
    <w:rsid w:val="13C54AFC"/>
    <w:rsid w:val="13D824C6"/>
    <w:rsid w:val="14052AE9"/>
    <w:rsid w:val="14186D67"/>
    <w:rsid w:val="14213E6D"/>
    <w:rsid w:val="142C636E"/>
    <w:rsid w:val="144E09DA"/>
    <w:rsid w:val="145558C5"/>
    <w:rsid w:val="146401FE"/>
    <w:rsid w:val="14997EA7"/>
    <w:rsid w:val="14A15A30"/>
    <w:rsid w:val="14B940A6"/>
    <w:rsid w:val="14C91E0F"/>
    <w:rsid w:val="14D013EF"/>
    <w:rsid w:val="14E66747"/>
    <w:rsid w:val="150F3CC6"/>
    <w:rsid w:val="15237771"/>
    <w:rsid w:val="152448FE"/>
    <w:rsid w:val="152F643C"/>
    <w:rsid w:val="15343C90"/>
    <w:rsid w:val="153848C3"/>
    <w:rsid w:val="154F4A0A"/>
    <w:rsid w:val="155609F9"/>
    <w:rsid w:val="155E4C4D"/>
    <w:rsid w:val="1562473D"/>
    <w:rsid w:val="156758B0"/>
    <w:rsid w:val="156C1118"/>
    <w:rsid w:val="156F29B6"/>
    <w:rsid w:val="158521DA"/>
    <w:rsid w:val="15891CCA"/>
    <w:rsid w:val="15B17473"/>
    <w:rsid w:val="15B3072C"/>
    <w:rsid w:val="16013F56"/>
    <w:rsid w:val="1606156C"/>
    <w:rsid w:val="16092A97"/>
    <w:rsid w:val="16361726"/>
    <w:rsid w:val="1653198A"/>
    <w:rsid w:val="1666200B"/>
    <w:rsid w:val="16702E8A"/>
    <w:rsid w:val="16721435"/>
    <w:rsid w:val="167504A0"/>
    <w:rsid w:val="16846935"/>
    <w:rsid w:val="16895CFA"/>
    <w:rsid w:val="168D7598"/>
    <w:rsid w:val="169A3A63"/>
    <w:rsid w:val="16A62408"/>
    <w:rsid w:val="16DB47A7"/>
    <w:rsid w:val="16F13FCB"/>
    <w:rsid w:val="17084E70"/>
    <w:rsid w:val="170B2BB3"/>
    <w:rsid w:val="17424826"/>
    <w:rsid w:val="17563E2E"/>
    <w:rsid w:val="175A37EE"/>
    <w:rsid w:val="17704F37"/>
    <w:rsid w:val="1781324A"/>
    <w:rsid w:val="17A23B52"/>
    <w:rsid w:val="17A4103D"/>
    <w:rsid w:val="17B60D70"/>
    <w:rsid w:val="17CA481C"/>
    <w:rsid w:val="17D64F6F"/>
    <w:rsid w:val="17DD2AA5"/>
    <w:rsid w:val="17E56F60"/>
    <w:rsid w:val="17FA6EAF"/>
    <w:rsid w:val="180D7ADF"/>
    <w:rsid w:val="18363C5F"/>
    <w:rsid w:val="18673E19"/>
    <w:rsid w:val="18787DD4"/>
    <w:rsid w:val="18827714"/>
    <w:rsid w:val="18860FAA"/>
    <w:rsid w:val="189B569A"/>
    <w:rsid w:val="18C9364D"/>
    <w:rsid w:val="18D23988"/>
    <w:rsid w:val="18F7519C"/>
    <w:rsid w:val="19193365"/>
    <w:rsid w:val="193208CA"/>
    <w:rsid w:val="196D4EA4"/>
    <w:rsid w:val="19742C91"/>
    <w:rsid w:val="19780D7F"/>
    <w:rsid w:val="197B401F"/>
    <w:rsid w:val="19A30E80"/>
    <w:rsid w:val="19D41982"/>
    <w:rsid w:val="19F345FF"/>
    <w:rsid w:val="19FB0CBC"/>
    <w:rsid w:val="1A045DC3"/>
    <w:rsid w:val="1A1B135F"/>
    <w:rsid w:val="1A332204"/>
    <w:rsid w:val="1A4563DB"/>
    <w:rsid w:val="1A534654"/>
    <w:rsid w:val="1A864A2A"/>
    <w:rsid w:val="1AB175CD"/>
    <w:rsid w:val="1AB53561"/>
    <w:rsid w:val="1ABF618E"/>
    <w:rsid w:val="1AF000F5"/>
    <w:rsid w:val="1B3426D8"/>
    <w:rsid w:val="1B373F76"/>
    <w:rsid w:val="1B5B5EB7"/>
    <w:rsid w:val="1B6034CD"/>
    <w:rsid w:val="1B697EA8"/>
    <w:rsid w:val="1B6B1E72"/>
    <w:rsid w:val="1BA50EE0"/>
    <w:rsid w:val="1BAA299A"/>
    <w:rsid w:val="1BD21EF1"/>
    <w:rsid w:val="1BFB1448"/>
    <w:rsid w:val="1C077DEC"/>
    <w:rsid w:val="1C136791"/>
    <w:rsid w:val="1C22699F"/>
    <w:rsid w:val="1C27223D"/>
    <w:rsid w:val="1C4A7CD9"/>
    <w:rsid w:val="1C4E1577"/>
    <w:rsid w:val="1C4E5A1B"/>
    <w:rsid w:val="1C651EFB"/>
    <w:rsid w:val="1C763211"/>
    <w:rsid w:val="1C8054A9"/>
    <w:rsid w:val="1C856F63"/>
    <w:rsid w:val="1C940F54"/>
    <w:rsid w:val="1CA532CE"/>
    <w:rsid w:val="1CD13F56"/>
    <w:rsid w:val="1CFC2692"/>
    <w:rsid w:val="1D083E1C"/>
    <w:rsid w:val="1D0E51AB"/>
    <w:rsid w:val="1D1A58FD"/>
    <w:rsid w:val="1D28626C"/>
    <w:rsid w:val="1D484219"/>
    <w:rsid w:val="1D5E6186"/>
    <w:rsid w:val="1D644DCB"/>
    <w:rsid w:val="1D6B6159"/>
    <w:rsid w:val="1D741997"/>
    <w:rsid w:val="1D835251"/>
    <w:rsid w:val="1D864D41"/>
    <w:rsid w:val="1DAF24EA"/>
    <w:rsid w:val="1DB573D4"/>
    <w:rsid w:val="1DD957B9"/>
    <w:rsid w:val="1DDB32DF"/>
    <w:rsid w:val="1DDE06AA"/>
    <w:rsid w:val="1DED6B6E"/>
    <w:rsid w:val="1DF34884"/>
    <w:rsid w:val="1DF63C75"/>
    <w:rsid w:val="1DFD14A7"/>
    <w:rsid w:val="1E1862E1"/>
    <w:rsid w:val="1E1F199E"/>
    <w:rsid w:val="1E234C86"/>
    <w:rsid w:val="1E2D1660"/>
    <w:rsid w:val="1E4309B0"/>
    <w:rsid w:val="1E5454D7"/>
    <w:rsid w:val="1E562965"/>
    <w:rsid w:val="1EA638ED"/>
    <w:rsid w:val="1EB06519"/>
    <w:rsid w:val="1EB37DB8"/>
    <w:rsid w:val="1ED63AA6"/>
    <w:rsid w:val="1EDF41B4"/>
    <w:rsid w:val="1F0B19A2"/>
    <w:rsid w:val="1F1A316D"/>
    <w:rsid w:val="1F51312D"/>
    <w:rsid w:val="1F62533A"/>
    <w:rsid w:val="1F6B41EE"/>
    <w:rsid w:val="1F7A6B27"/>
    <w:rsid w:val="1F947BE9"/>
    <w:rsid w:val="1F974FE3"/>
    <w:rsid w:val="1FA85442"/>
    <w:rsid w:val="1FC452A9"/>
    <w:rsid w:val="1FCD6C57"/>
    <w:rsid w:val="1FDE0E64"/>
    <w:rsid w:val="1FE96359"/>
    <w:rsid w:val="20140D2A"/>
    <w:rsid w:val="20210D51"/>
    <w:rsid w:val="202820DF"/>
    <w:rsid w:val="203A7674"/>
    <w:rsid w:val="203E5DA7"/>
    <w:rsid w:val="205D622D"/>
    <w:rsid w:val="207812B9"/>
    <w:rsid w:val="209E23A2"/>
    <w:rsid w:val="20A42459"/>
    <w:rsid w:val="20A53730"/>
    <w:rsid w:val="20AE6A88"/>
    <w:rsid w:val="20C53DD2"/>
    <w:rsid w:val="20D9162C"/>
    <w:rsid w:val="20E424AA"/>
    <w:rsid w:val="2130749E"/>
    <w:rsid w:val="21333432"/>
    <w:rsid w:val="213D3949"/>
    <w:rsid w:val="2149055F"/>
    <w:rsid w:val="216B7E16"/>
    <w:rsid w:val="21703D3E"/>
    <w:rsid w:val="2181419D"/>
    <w:rsid w:val="219263AA"/>
    <w:rsid w:val="21A47E8B"/>
    <w:rsid w:val="21AD0AEE"/>
    <w:rsid w:val="21D41E53"/>
    <w:rsid w:val="21DA38AD"/>
    <w:rsid w:val="21E62252"/>
    <w:rsid w:val="21ED1832"/>
    <w:rsid w:val="22067E42"/>
    <w:rsid w:val="221731CC"/>
    <w:rsid w:val="221A1EFC"/>
    <w:rsid w:val="222A65E3"/>
    <w:rsid w:val="2237485C"/>
    <w:rsid w:val="224A27E1"/>
    <w:rsid w:val="2265586D"/>
    <w:rsid w:val="2268710B"/>
    <w:rsid w:val="227E692E"/>
    <w:rsid w:val="228A7081"/>
    <w:rsid w:val="22AD2D70"/>
    <w:rsid w:val="22CC31F6"/>
    <w:rsid w:val="22D622C7"/>
    <w:rsid w:val="231F5A1C"/>
    <w:rsid w:val="231F5E4E"/>
    <w:rsid w:val="2366189C"/>
    <w:rsid w:val="236B0C61"/>
    <w:rsid w:val="237D2742"/>
    <w:rsid w:val="23B4085A"/>
    <w:rsid w:val="23BE019F"/>
    <w:rsid w:val="23C91E2B"/>
    <w:rsid w:val="23CC7D6E"/>
    <w:rsid w:val="23FE1AD5"/>
    <w:rsid w:val="242B03F0"/>
    <w:rsid w:val="243279D1"/>
    <w:rsid w:val="24431BDE"/>
    <w:rsid w:val="24443260"/>
    <w:rsid w:val="24455956"/>
    <w:rsid w:val="245142FB"/>
    <w:rsid w:val="245E07C6"/>
    <w:rsid w:val="24763D61"/>
    <w:rsid w:val="24883A94"/>
    <w:rsid w:val="24A905D1"/>
    <w:rsid w:val="24C90335"/>
    <w:rsid w:val="24D80578"/>
    <w:rsid w:val="24EF7670"/>
    <w:rsid w:val="25113A8A"/>
    <w:rsid w:val="255D6CCF"/>
    <w:rsid w:val="256516E0"/>
    <w:rsid w:val="258E50DA"/>
    <w:rsid w:val="258F7C93"/>
    <w:rsid w:val="25950217"/>
    <w:rsid w:val="25DC4098"/>
    <w:rsid w:val="25E116AE"/>
    <w:rsid w:val="25F725B9"/>
    <w:rsid w:val="25FC2044"/>
    <w:rsid w:val="263E440B"/>
    <w:rsid w:val="26435EC5"/>
    <w:rsid w:val="264B2FCC"/>
    <w:rsid w:val="26524DAD"/>
    <w:rsid w:val="26606866"/>
    <w:rsid w:val="26760048"/>
    <w:rsid w:val="269946D9"/>
    <w:rsid w:val="26B11081"/>
    <w:rsid w:val="26CF1507"/>
    <w:rsid w:val="270D0281"/>
    <w:rsid w:val="27206206"/>
    <w:rsid w:val="273121C1"/>
    <w:rsid w:val="2739220A"/>
    <w:rsid w:val="27602655"/>
    <w:rsid w:val="278F2EF3"/>
    <w:rsid w:val="27BA21B7"/>
    <w:rsid w:val="27E47234"/>
    <w:rsid w:val="27FC632B"/>
    <w:rsid w:val="2805002B"/>
    <w:rsid w:val="281C69CE"/>
    <w:rsid w:val="283A50A6"/>
    <w:rsid w:val="284B1061"/>
    <w:rsid w:val="284B2E0F"/>
    <w:rsid w:val="28550131"/>
    <w:rsid w:val="287B7B98"/>
    <w:rsid w:val="288A7DDB"/>
    <w:rsid w:val="28C332ED"/>
    <w:rsid w:val="28D63A55"/>
    <w:rsid w:val="28DE3C83"/>
    <w:rsid w:val="28EE7CCC"/>
    <w:rsid w:val="28F416F8"/>
    <w:rsid w:val="29043603"/>
    <w:rsid w:val="290D6316"/>
    <w:rsid w:val="291F4E23"/>
    <w:rsid w:val="292A511A"/>
    <w:rsid w:val="29325D7D"/>
    <w:rsid w:val="29332221"/>
    <w:rsid w:val="29385A89"/>
    <w:rsid w:val="29475CCC"/>
    <w:rsid w:val="29656152"/>
    <w:rsid w:val="2987431B"/>
    <w:rsid w:val="298A3E0B"/>
    <w:rsid w:val="298F4F7D"/>
    <w:rsid w:val="29916F47"/>
    <w:rsid w:val="29B80978"/>
    <w:rsid w:val="29D60DFE"/>
    <w:rsid w:val="29FA0F90"/>
    <w:rsid w:val="2A157B78"/>
    <w:rsid w:val="2A2E4796"/>
    <w:rsid w:val="2A331DAD"/>
    <w:rsid w:val="2A475858"/>
    <w:rsid w:val="2A7A3E7F"/>
    <w:rsid w:val="2A9211C9"/>
    <w:rsid w:val="2A9A62D0"/>
    <w:rsid w:val="2AA02238"/>
    <w:rsid w:val="2AAA4765"/>
    <w:rsid w:val="2AC86999"/>
    <w:rsid w:val="2ACF41CB"/>
    <w:rsid w:val="2AEC6B2B"/>
    <w:rsid w:val="2B367DA6"/>
    <w:rsid w:val="2B430715"/>
    <w:rsid w:val="2B746B21"/>
    <w:rsid w:val="2B8F4C8C"/>
    <w:rsid w:val="2BB51802"/>
    <w:rsid w:val="2BD96984"/>
    <w:rsid w:val="2BE772F2"/>
    <w:rsid w:val="2C165F0C"/>
    <w:rsid w:val="2C293467"/>
    <w:rsid w:val="2C302A48"/>
    <w:rsid w:val="2C324A12"/>
    <w:rsid w:val="2C576226"/>
    <w:rsid w:val="2C8903AA"/>
    <w:rsid w:val="2C943D1B"/>
    <w:rsid w:val="2D0143E4"/>
    <w:rsid w:val="2D2F07C3"/>
    <w:rsid w:val="2D401748"/>
    <w:rsid w:val="2D430559"/>
    <w:rsid w:val="2D5B7F98"/>
    <w:rsid w:val="2D8D7A26"/>
    <w:rsid w:val="2D947006"/>
    <w:rsid w:val="2DAC07F4"/>
    <w:rsid w:val="2DBB222D"/>
    <w:rsid w:val="2DF126AA"/>
    <w:rsid w:val="2DFE0923"/>
    <w:rsid w:val="2E1A39AF"/>
    <w:rsid w:val="2E271C28"/>
    <w:rsid w:val="2E334A71"/>
    <w:rsid w:val="2E50117F"/>
    <w:rsid w:val="2E642E7C"/>
    <w:rsid w:val="2E7035CF"/>
    <w:rsid w:val="2E79541E"/>
    <w:rsid w:val="2E89643F"/>
    <w:rsid w:val="2E924FEF"/>
    <w:rsid w:val="2EAE2349"/>
    <w:rsid w:val="2ECD0A22"/>
    <w:rsid w:val="2EE144CD"/>
    <w:rsid w:val="2EE30245"/>
    <w:rsid w:val="2EF57F78"/>
    <w:rsid w:val="2F000DF7"/>
    <w:rsid w:val="2F261EE0"/>
    <w:rsid w:val="2F6E66EB"/>
    <w:rsid w:val="2F7623E8"/>
    <w:rsid w:val="2F884949"/>
    <w:rsid w:val="2F974B8C"/>
    <w:rsid w:val="2FA23C5C"/>
    <w:rsid w:val="2FC71915"/>
    <w:rsid w:val="2FE14059"/>
    <w:rsid w:val="2FF16992"/>
    <w:rsid w:val="2FF73B53"/>
    <w:rsid w:val="30332B06"/>
    <w:rsid w:val="303B19BB"/>
    <w:rsid w:val="3046540D"/>
    <w:rsid w:val="306727B0"/>
    <w:rsid w:val="306D2A43"/>
    <w:rsid w:val="30753B75"/>
    <w:rsid w:val="30937A49"/>
    <w:rsid w:val="3098505F"/>
    <w:rsid w:val="30AC5EB0"/>
    <w:rsid w:val="30CB71E3"/>
    <w:rsid w:val="30E107B4"/>
    <w:rsid w:val="30EB25A8"/>
    <w:rsid w:val="313308E4"/>
    <w:rsid w:val="31342FDA"/>
    <w:rsid w:val="31376626"/>
    <w:rsid w:val="3140197F"/>
    <w:rsid w:val="3148336F"/>
    <w:rsid w:val="317F1D7B"/>
    <w:rsid w:val="318C4BC4"/>
    <w:rsid w:val="319677F1"/>
    <w:rsid w:val="31992E3D"/>
    <w:rsid w:val="31BE4652"/>
    <w:rsid w:val="31C01D9C"/>
    <w:rsid w:val="31C0486E"/>
    <w:rsid w:val="31C679AA"/>
    <w:rsid w:val="31D125D7"/>
    <w:rsid w:val="31E63C8B"/>
    <w:rsid w:val="31E65B7B"/>
    <w:rsid w:val="31F167D5"/>
    <w:rsid w:val="32002EBC"/>
    <w:rsid w:val="324C7EAF"/>
    <w:rsid w:val="324D74F9"/>
    <w:rsid w:val="326351F9"/>
    <w:rsid w:val="326A2A2B"/>
    <w:rsid w:val="327F15C5"/>
    <w:rsid w:val="328810B8"/>
    <w:rsid w:val="3296737C"/>
    <w:rsid w:val="32AC3044"/>
    <w:rsid w:val="32B83797"/>
    <w:rsid w:val="32BA306B"/>
    <w:rsid w:val="32BF68D3"/>
    <w:rsid w:val="32D9616A"/>
    <w:rsid w:val="32E60304"/>
    <w:rsid w:val="32E7407C"/>
    <w:rsid w:val="32F01183"/>
    <w:rsid w:val="32F81DE5"/>
    <w:rsid w:val="32FA5B5D"/>
    <w:rsid w:val="330864CC"/>
    <w:rsid w:val="331A3682"/>
    <w:rsid w:val="3321106B"/>
    <w:rsid w:val="335214F5"/>
    <w:rsid w:val="337A6C9E"/>
    <w:rsid w:val="338B4A07"/>
    <w:rsid w:val="33B26438"/>
    <w:rsid w:val="33B54513"/>
    <w:rsid w:val="33CF2B46"/>
    <w:rsid w:val="33D4015C"/>
    <w:rsid w:val="33D95773"/>
    <w:rsid w:val="33DB773D"/>
    <w:rsid w:val="33ED121E"/>
    <w:rsid w:val="33FC76B3"/>
    <w:rsid w:val="3421711A"/>
    <w:rsid w:val="34265765"/>
    <w:rsid w:val="342D1890"/>
    <w:rsid w:val="343432F1"/>
    <w:rsid w:val="343B467F"/>
    <w:rsid w:val="346F4329"/>
    <w:rsid w:val="34757B91"/>
    <w:rsid w:val="348A1163"/>
    <w:rsid w:val="34983880"/>
    <w:rsid w:val="34B306BA"/>
    <w:rsid w:val="34C45C47"/>
    <w:rsid w:val="34C75F13"/>
    <w:rsid w:val="34F5482E"/>
    <w:rsid w:val="34FF745B"/>
    <w:rsid w:val="351D5B33"/>
    <w:rsid w:val="351F7AFD"/>
    <w:rsid w:val="353C0B41"/>
    <w:rsid w:val="35492DCC"/>
    <w:rsid w:val="35700359"/>
    <w:rsid w:val="357E0688"/>
    <w:rsid w:val="357F059C"/>
    <w:rsid w:val="358362DE"/>
    <w:rsid w:val="35C85643"/>
    <w:rsid w:val="35CF507F"/>
    <w:rsid w:val="35DA5322"/>
    <w:rsid w:val="35E6029D"/>
    <w:rsid w:val="35F20D6E"/>
    <w:rsid w:val="35F40F8A"/>
    <w:rsid w:val="35FE5964"/>
    <w:rsid w:val="361C40B3"/>
    <w:rsid w:val="36745C27"/>
    <w:rsid w:val="367D0F7F"/>
    <w:rsid w:val="36A4475E"/>
    <w:rsid w:val="36D30B9F"/>
    <w:rsid w:val="36DF7544"/>
    <w:rsid w:val="36FB00F6"/>
    <w:rsid w:val="3700570C"/>
    <w:rsid w:val="371F5B92"/>
    <w:rsid w:val="37261E50"/>
    <w:rsid w:val="372633C5"/>
    <w:rsid w:val="372C02AF"/>
    <w:rsid w:val="374970B3"/>
    <w:rsid w:val="375C6DE7"/>
    <w:rsid w:val="378123A9"/>
    <w:rsid w:val="37813DE2"/>
    <w:rsid w:val="37826121"/>
    <w:rsid w:val="379E11AD"/>
    <w:rsid w:val="37C94331"/>
    <w:rsid w:val="37CE75B8"/>
    <w:rsid w:val="37DB4DA2"/>
    <w:rsid w:val="37DF3574"/>
    <w:rsid w:val="37EA43F2"/>
    <w:rsid w:val="38046581"/>
    <w:rsid w:val="381256F7"/>
    <w:rsid w:val="381476C1"/>
    <w:rsid w:val="381A45AC"/>
    <w:rsid w:val="381C0324"/>
    <w:rsid w:val="3825542A"/>
    <w:rsid w:val="382611A3"/>
    <w:rsid w:val="38327B47"/>
    <w:rsid w:val="38635F53"/>
    <w:rsid w:val="3885411B"/>
    <w:rsid w:val="388A7983"/>
    <w:rsid w:val="38AA5930"/>
    <w:rsid w:val="38AC5B4C"/>
    <w:rsid w:val="38E47094"/>
    <w:rsid w:val="38EA0422"/>
    <w:rsid w:val="38F4304F"/>
    <w:rsid w:val="38FE5C7B"/>
    <w:rsid w:val="39455658"/>
    <w:rsid w:val="39736669"/>
    <w:rsid w:val="39900FC9"/>
    <w:rsid w:val="39924D42"/>
    <w:rsid w:val="39DF4DC4"/>
    <w:rsid w:val="39DF785B"/>
    <w:rsid w:val="39EE5CF0"/>
    <w:rsid w:val="3A296D28"/>
    <w:rsid w:val="3A4F2D43"/>
    <w:rsid w:val="3A775C4A"/>
    <w:rsid w:val="3A86417A"/>
    <w:rsid w:val="3AB24F6F"/>
    <w:rsid w:val="3AC0768C"/>
    <w:rsid w:val="3AEC66D3"/>
    <w:rsid w:val="3B0C0B24"/>
    <w:rsid w:val="3B201ED9"/>
    <w:rsid w:val="3B3E6803"/>
    <w:rsid w:val="3B8277F7"/>
    <w:rsid w:val="3B936B4F"/>
    <w:rsid w:val="3BBA6145"/>
    <w:rsid w:val="3BC136BC"/>
    <w:rsid w:val="3BE63123"/>
    <w:rsid w:val="3BF21643"/>
    <w:rsid w:val="3BFF41E4"/>
    <w:rsid w:val="3C162D0A"/>
    <w:rsid w:val="3C264300"/>
    <w:rsid w:val="3C2D0D52"/>
    <w:rsid w:val="3C4B1408"/>
    <w:rsid w:val="3C577B7C"/>
    <w:rsid w:val="3C780A0A"/>
    <w:rsid w:val="3C8446EA"/>
    <w:rsid w:val="3CA31014"/>
    <w:rsid w:val="3CA52FDE"/>
    <w:rsid w:val="3CB80C51"/>
    <w:rsid w:val="3CE77152"/>
    <w:rsid w:val="3CF03B2D"/>
    <w:rsid w:val="3D43654E"/>
    <w:rsid w:val="3D4E6F79"/>
    <w:rsid w:val="3D65276D"/>
    <w:rsid w:val="3D8465D6"/>
    <w:rsid w:val="3D90641D"/>
    <w:rsid w:val="3DCB7918"/>
    <w:rsid w:val="3DDC0543"/>
    <w:rsid w:val="3DEB59FE"/>
    <w:rsid w:val="3E0E070F"/>
    <w:rsid w:val="3E28743C"/>
    <w:rsid w:val="3E2B306F"/>
    <w:rsid w:val="3E3A7756"/>
    <w:rsid w:val="3E742C68"/>
    <w:rsid w:val="3E886713"/>
    <w:rsid w:val="3F1B30E3"/>
    <w:rsid w:val="3F1E7077"/>
    <w:rsid w:val="3F20694C"/>
    <w:rsid w:val="3F23643C"/>
    <w:rsid w:val="3F2A3DD3"/>
    <w:rsid w:val="3F5860E5"/>
    <w:rsid w:val="3F6F51DD"/>
    <w:rsid w:val="3F830C89"/>
    <w:rsid w:val="3F93711E"/>
    <w:rsid w:val="3FCB2D5B"/>
    <w:rsid w:val="4000052B"/>
    <w:rsid w:val="400B13AA"/>
    <w:rsid w:val="40434B0C"/>
    <w:rsid w:val="407F3B46"/>
    <w:rsid w:val="40956EC5"/>
    <w:rsid w:val="40C96B6F"/>
    <w:rsid w:val="40D53766"/>
    <w:rsid w:val="40DC68A2"/>
    <w:rsid w:val="40E13EB9"/>
    <w:rsid w:val="40EA7211"/>
    <w:rsid w:val="40FA31CC"/>
    <w:rsid w:val="413D1A37"/>
    <w:rsid w:val="41517290"/>
    <w:rsid w:val="415E7BFF"/>
    <w:rsid w:val="41A67F7E"/>
    <w:rsid w:val="41CC5DBD"/>
    <w:rsid w:val="41D8350E"/>
    <w:rsid w:val="41DF2AEE"/>
    <w:rsid w:val="41F61BE6"/>
    <w:rsid w:val="425608D6"/>
    <w:rsid w:val="42613503"/>
    <w:rsid w:val="42AD6748"/>
    <w:rsid w:val="42BD5318"/>
    <w:rsid w:val="42C10446"/>
    <w:rsid w:val="42D068DB"/>
    <w:rsid w:val="42DE2DA6"/>
    <w:rsid w:val="42F00D2B"/>
    <w:rsid w:val="42F73E67"/>
    <w:rsid w:val="431C742A"/>
    <w:rsid w:val="432033BE"/>
    <w:rsid w:val="432E3C17"/>
    <w:rsid w:val="432F53AF"/>
    <w:rsid w:val="436A4639"/>
    <w:rsid w:val="43783F5C"/>
    <w:rsid w:val="43792ACE"/>
    <w:rsid w:val="43853221"/>
    <w:rsid w:val="438D657A"/>
    <w:rsid w:val="43923B90"/>
    <w:rsid w:val="43943464"/>
    <w:rsid w:val="439E7C3C"/>
    <w:rsid w:val="43E80837"/>
    <w:rsid w:val="43FB7987"/>
    <w:rsid w:val="44081D43"/>
    <w:rsid w:val="44254A04"/>
    <w:rsid w:val="442A5B77"/>
    <w:rsid w:val="44703ED1"/>
    <w:rsid w:val="44A21BB1"/>
    <w:rsid w:val="44D10724"/>
    <w:rsid w:val="44EE4DF6"/>
    <w:rsid w:val="4504286C"/>
    <w:rsid w:val="451A3E3D"/>
    <w:rsid w:val="451F76A5"/>
    <w:rsid w:val="452C5874"/>
    <w:rsid w:val="45350C77"/>
    <w:rsid w:val="453942C3"/>
    <w:rsid w:val="453A003B"/>
    <w:rsid w:val="45461ABF"/>
    <w:rsid w:val="454F1D39"/>
    <w:rsid w:val="45575091"/>
    <w:rsid w:val="455D7CE5"/>
    <w:rsid w:val="4574179F"/>
    <w:rsid w:val="45CA7611"/>
    <w:rsid w:val="45F36B68"/>
    <w:rsid w:val="46132D66"/>
    <w:rsid w:val="461F6358"/>
    <w:rsid w:val="46207231"/>
    <w:rsid w:val="4651388E"/>
    <w:rsid w:val="467001B9"/>
    <w:rsid w:val="468C0D6B"/>
    <w:rsid w:val="469E0229"/>
    <w:rsid w:val="46AB7443"/>
    <w:rsid w:val="46B34549"/>
    <w:rsid w:val="46D30747"/>
    <w:rsid w:val="46D52711"/>
    <w:rsid w:val="46DA7D28"/>
    <w:rsid w:val="46DF402D"/>
    <w:rsid w:val="4703102D"/>
    <w:rsid w:val="47573126"/>
    <w:rsid w:val="47590C4D"/>
    <w:rsid w:val="477C2B8D"/>
    <w:rsid w:val="47B42327"/>
    <w:rsid w:val="47D44777"/>
    <w:rsid w:val="47F47E45"/>
    <w:rsid w:val="48253225"/>
    <w:rsid w:val="48315726"/>
    <w:rsid w:val="484076C6"/>
    <w:rsid w:val="485E0607"/>
    <w:rsid w:val="48743864"/>
    <w:rsid w:val="48965ED0"/>
    <w:rsid w:val="48BF0F83"/>
    <w:rsid w:val="48C91E02"/>
    <w:rsid w:val="48E56510"/>
    <w:rsid w:val="49033566"/>
    <w:rsid w:val="49173409"/>
    <w:rsid w:val="4924557C"/>
    <w:rsid w:val="49306CE5"/>
    <w:rsid w:val="49507E2D"/>
    <w:rsid w:val="495518E8"/>
    <w:rsid w:val="496B2EB9"/>
    <w:rsid w:val="49BF4FB3"/>
    <w:rsid w:val="49E113CD"/>
    <w:rsid w:val="49EF3AEA"/>
    <w:rsid w:val="4A205A52"/>
    <w:rsid w:val="4A2B43F6"/>
    <w:rsid w:val="4A4D0811"/>
    <w:rsid w:val="4A5120AF"/>
    <w:rsid w:val="4A655B5A"/>
    <w:rsid w:val="4A88055F"/>
    <w:rsid w:val="4A8C758B"/>
    <w:rsid w:val="4A9F106C"/>
    <w:rsid w:val="4AB16FF2"/>
    <w:rsid w:val="4AD650FF"/>
    <w:rsid w:val="4AD827D0"/>
    <w:rsid w:val="4AEC627C"/>
    <w:rsid w:val="4B0976D0"/>
    <w:rsid w:val="4B1F5D09"/>
    <w:rsid w:val="4B296B88"/>
    <w:rsid w:val="4B2C0426"/>
    <w:rsid w:val="4B345C3C"/>
    <w:rsid w:val="4B3519D1"/>
    <w:rsid w:val="4B386DCB"/>
    <w:rsid w:val="4B535565"/>
    <w:rsid w:val="4B5F42E3"/>
    <w:rsid w:val="4B726781"/>
    <w:rsid w:val="4BBF129A"/>
    <w:rsid w:val="4BDB2578"/>
    <w:rsid w:val="4BF453E8"/>
    <w:rsid w:val="4C0F2222"/>
    <w:rsid w:val="4C177328"/>
    <w:rsid w:val="4C183B1D"/>
    <w:rsid w:val="4C2F01CE"/>
    <w:rsid w:val="4C3B4DC5"/>
    <w:rsid w:val="4C4D73AE"/>
    <w:rsid w:val="4C5D11DF"/>
    <w:rsid w:val="4C8C2F4B"/>
    <w:rsid w:val="4C92556F"/>
    <w:rsid w:val="4CA3296A"/>
    <w:rsid w:val="4CA50490"/>
    <w:rsid w:val="4CAA5AA7"/>
    <w:rsid w:val="4CF5766A"/>
    <w:rsid w:val="4D186EB4"/>
    <w:rsid w:val="4D1D271C"/>
    <w:rsid w:val="4D241CFD"/>
    <w:rsid w:val="4D411D52"/>
    <w:rsid w:val="4D4D1254"/>
    <w:rsid w:val="4D5C1497"/>
    <w:rsid w:val="4D6C5536"/>
    <w:rsid w:val="4DA150FB"/>
    <w:rsid w:val="4DB34E2F"/>
    <w:rsid w:val="4DB56DF9"/>
    <w:rsid w:val="4DBA7F6B"/>
    <w:rsid w:val="4DC1579E"/>
    <w:rsid w:val="4DCD4142"/>
    <w:rsid w:val="4DF3092C"/>
    <w:rsid w:val="4E037B64"/>
    <w:rsid w:val="4E06042B"/>
    <w:rsid w:val="4E0945DE"/>
    <w:rsid w:val="4E265601"/>
    <w:rsid w:val="4E280B54"/>
    <w:rsid w:val="4E2C6A15"/>
    <w:rsid w:val="4E320449"/>
    <w:rsid w:val="4E325DD7"/>
    <w:rsid w:val="4E434A57"/>
    <w:rsid w:val="4E54216E"/>
    <w:rsid w:val="4E561117"/>
    <w:rsid w:val="4E616639"/>
    <w:rsid w:val="4E65437B"/>
    <w:rsid w:val="4E6D3230"/>
    <w:rsid w:val="4E75557A"/>
    <w:rsid w:val="4E870795"/>
    <w:rsid w:val="4EDE412D"/>
    <w:rsid w:val="4EF833CB"/>
    <w:rsid w:val="4F3B50DC"/>
    <w:rsid w:val="4F457D08"/>
    <w:rsid w:val="4F4A3571"/>
    <w:rsid w:val="4F7F146C"/>
    <w:rsid w:val="4F7F17A4"/>
    <w:rsid w:val="4F8D1DDB"/>
    <w:rsid w:val="4F9071D6"/>
    <w:rsid w:val="4FE70DC0"/>
    <w:rsid w:val="500F0A42"/>
    <w:rsid w:val="50245B70"/>
    <w:rsid w:val="5038161B"/>
    <w:rsid w:val="504F52E3"/>
    <w:rsid w:val="505428F9"/>
    <w:rsid w:val="50605FE1"/>
    <w:rsid w:val="506A5C79"/>
    <w:rsid w:val="50765D07"/>
    <w:rsid w:val="507E34D2"/>
    <w:rsid w:val="50970A38"/>
    <w:rsid w:val="50B52C6C"/>
    <w:rsid w:val="50B9033A"/>
    <w:rsid w:val="50C11611"/>
    <w:rsid w:val="50EF2622"/>
    <w:rsid w:val="50F10148"/>
    <w:rsid w:val="50F6575E"/>
    <w:rsid w:val="510A2FB8"/>
    <w:rsid w:val="51145BE4"/>
    <w:rsid w:val="515D758B"/>
    <w:rsid w:val="515E50B1"/>
    <w:rsid w:val="5176689F"/>
    <w:rsid w:val="518F170F"/>
    <w:rsid w:val="519531C9"/>
    <w:rsid w:val="51954F77"/>
    <w:rsid w:val="51A21D4F"/>
    <w:rsid w:val="51A72EFC"/>
    <w:rsid w:val="51DB7A5C"/>
    <w:rsid w:val="51ED4DB3"/>
    <w:rsid w:val="52075749"/>
    <w:rsid w:val="521560B8"/>
    <w:rsid w:val="523F1387"/>
    <w:rsid w:val="523F5611"/>
    <w:rsid w:val="525C7843"/>
    <w:rsid w:val="5263104F"/>
    <w:rsid w:val="529C0587"/>
    <w:rsid w:val="52AB2578"/>
    <w:rsid w:val="52D10231"/>
    <w:rsid w:val="52EC6E19"/>
    <w:rsid w:val="530F48B5"/>
    <w:rsid w:val="53395DD6"/>
    <w:rsid w:val="534704F3"/>
    <w:rsid w:val="534A1D91"/>
    <w:rsid w:val="535B7AFB"/>
    <w:rsid w:val="53784B50"/>
    <w:rsid w:val="53A2397B"/>
    <w:rsid w:val="53A92F5C"/>
    <w:rsid w:val="53C658BC"/>
    <w:rsid w:val="53C9715A"/>
    <w:rsid w:val="53CC09F8"/>
    <w:rsid w:val="53D8739D"/>
    <w:rsid w:val="53DF697E"/>
    <w:rsid w:val="53EA0E7E"/>
    <w:rsid w:val="53FE72EE"/>
    <w:rsid w:val="540753EA"/>
    <w:rsid w:val="540D56D8"/>
    <w:rsid w:val="541F321E"/>
    <w:rsid w:val="542B1BC3"/>
    <w:rsid w:val="543A1E06"/>
    <w:rsid w:val="54613836"/>
    <w:rsid w:val="54680721"/>
    <w:rsid w:val="546B498A"/>
    <w:rsid w:val="547075D6"/>
    <w:rsid w:val="547C241E"/>
    <w:rsid w:val="54A84FC1"/>
    <w:rsid w:val="54AB7D16"/>
    <w:rsid w:val="54AD1ECD"/>
    <w:rsid w:val="54C2380D"/>
    <w:rsid w:val="54C55B73"/>
    <w:rsid w:val="54E81862"/>
    <w:rsid w:val="54ED345A"/>
    <w:rsid w:val="54F16968"/>
    <w:rsid w:val="54FE1085"/>
    <w:rsid w:val="5503044A"/>
    <w:rsid w:val="552462F0"/>
    <w:rsid w:val="552503C0"/>
    <w:rsid w:val="552A59D6"/>
    <w:rsid w:val="553556B3"/>
    <w:rsid w:val="553E76D4"/>
    <w:rsid w:val="554C1DF1"/>
    <w:rsid w:val="55562C6F"/>
    <w:rsid w:val="557355CF"/>
    <w:rsid w:val="55801A9A"/>
    <w:rsid w:val="558275C0"/>
    <w:rsid w:val="55853555"/>
    <w:rsid w:val="55A27C63"/>
    <w:rsid w:val="55AC288F"/>
    <w:rsid w:val="55BD2CEE"/>
    <w:rsid w:val="55C4407D"/>
    <w:rsid w:val="55CF657E"/>
    <w:rsid w:val="56457E75"/>
    <w:rsid w:val="564E64BF"/>
    <w:rsid w:val="565A5111"/>
    <w:rsid w:val="565C42B5"/>
    <w:rsid w:val="56892BD1"/>
    <w:rsid w:val="56A25A40"/>
    <w:rsid w:val="56AB0D99"/>
    <w:rsid w:val="56C63E25"/>
    <w:rsid w:val="56FA4E8D"/>
    <w:rsid w:val="57035150"/>
    <w:rsid w:val="571921A6"/>
    <w:rsid w:val="574134AB"/>
    <w:rsid w:val="575651A9"/>
    <w:rsid w:val="578C552B"/>
    <w:rsid w:val="57AA72A2"/>
    <w:rsid w:val="57B63E99"/>
    <w:rsid w:val="57C33EC0"/>
    <w:rsid w:val="57DD1426"/>
    <w:rsid w:val="57DD4F82"/>
    <w:rsid w:val="57DF1007"/>
    <w:rsid w:val="580E5A83"/>
    <w:rsid w:val="5846521D"/>
    <w:rsid w:val="584B45E2"/>
    <w:rsid w:val="584D65AC"/>
    <w:rsid w:val="585A65D3"/>
    <w:rsid w:val="585B059D"/>
    <w:rsid w:val="586438F5"/>
    <w:rsid w:val="5870229A"/>
    <w:rsid w:val="587753D7"/>
    <w:rsid w:val="58927D2B"/>
    <w:rsid w:val="58A23248"/>
    <w:rsid w:val="58A261CC"/>
    <w:rsid w:val="58DA3BB7"/>
    <w:rsid w:val="58E42340"/>
    <w:rsid w:val="58EA204C"/>
    <w:rsid w:val="590F3861"/>
    <w:rsid w:val="592F7A5F"/>
    <w:rsid w:val="59426606"/>
    <w:rsid w:val="59534698"/>
    <w:rsid w:val="599712B9"/>
    <w:rsid w:val="59995821"/>
    <w:rsid w:val="599C1F30"/>
    <w:rsid w:val="59AA5338"/>
    <w:rsid w:val="59E24AD2"/>
    <w:rsid w:val="59E44CEE"/>
    <w:rsid w:val="59F40CA9"/>
    <w:rsid w:val="59FA27AA"/>
    <w:rsid w:val="59FD7B5D"/>
    <w:rsid w:val="5A3D61AC"/>
    <w:rsid w:val="5A4C2893"/>
    <w:rsid w:val="5A5359CF"/>
    <w:rsid w:val="5A9A35FE"/>
    <w:rsid w:val="5AA224B3"/>
    <w:rsid w:val="5ACC3A82"/>
    <w:rsid w:val="5ADC7773"/>
    <w:rsid w:val="5AE57D22"/>
    <w:rsid w:val="5AE96334"/>
    <w:rsid w:val="5B092532"/>
    <w:rsid w:val="5B417F1E"/>
    <w:rsid w:val="5B743E4F"/>
    <w:rsid w:val="5B751975"/>
    <w:rsid w:val="5B843B48"/>
    <w:rsid w:val="5BB57FC4"/>
    <w:rsid w:val="5BC528FD"/>
    <w:rsid w:val="5BEA2363"/>
    <w:rsid w:val="5BF530CC"/>
    <w:rsid w:val="5BFB00CD"/>
    <w:rsid w:val="5BFE7BBD"/>
    <w:rsid w:val="5C0A0AC0"/>
    <w:rsid w:val="5C0B588D"/>
    <w:rsid w:val="5C1F025F"/>
    <w:rsid w:val="5C480E38"/>
    <w:rsid w:val="5C503520"/>
    <w:rsid w:val="5C58107B"/>
    <w:rsid w:val="5C621EFA"/>
    <w:rsid w:val="5C6519EA"/>
    <w:rsid w:val="5C814A76"/>
    <w:rsid w:val="5C8A31FF"/>
    <w:rsid w:val="5C9522CF"/>
    <w:rsid w:val="5C9D2AC8"/>
    <w:rsid w:val="5CF27722"/>
    <w:rsid w:val="5CF52D6E"/>
    <w:rsid w:val="5D0C0EC2"/>
    <w:rsid w:val="5D1458EA"/>
    <w:rsid w:val="5D380EAD"/>
    <w:rsid w:val="5D537A94"/>
    <w:rsid w:val="5D5F468B"/>
    <w:rsid w:val="5D8D11F8"/>
    <w:rsid w:val="5D9C768D"/>
    <w:rsid w:val="5DA622BA"/>
    <w:rsid w:val="5DB70023"/>
    <w:rsid w:val="5DC62B70"/>
    <w:rsid w:val="5E1D5900"/>
    <w:rsid w:val="5E2558D5"/>
    <w:rsid w:val="5E2926FE"/>
    <w:rsid w:val="5E454BA5"/>
    <w:rsid w:val="5E5B12F6"/>
    <w:rsid w:val="5E824AD5"/>
    <w:rsid w:val="5E980F52"/>
    <w:rsid w:val="5EBF26C8"/>
    <w:rsid w:val="5EC549C2"/>
    <w:rsid w:val="5ED15115"/>
    <w:rsid w:val="5EE44E48"/>
    <w:rsid w:val="5EE74938"/>
    <w:rsid w:val="5F047298"/>
    <w:rsid w:val="5F09478F"/>
    <w:rsid w:val="5F166FCB"/>
    <w:rsid w:val="5F254997"/>
    <w:rsid w:val="5F5D0D5A"/>
    <w:rsid w:val="5F724B4A"/>
    <w:rsid w:val="5F8B5C0B"/>
    <w:rsid w:val="5F8E1258"/>
    <w:rsid w:val="5F9D1B2C"/>
    <w:rsid w:val="5FA10F8B"/>
    <w:rsid w:val="5FA97E40"/>
    <w:rsid w:val="5FEB0458"/>
    <w:rsid w:val="6005151A"/>
    <w:rsid w:val="60261490"/>
    <w:rsid w:val="603518AA"/>
    <w:rsid w:val="60365B77"/>
    <w:rsid w:val="606852EC"/>
    <w:rsid w:val="607246D5"/>
    <w:rsid w:val="608F7035"/>
    <w:rsid w:val="60932FCA"/>
    <w:rsid w:val="60AC7A35"/>
    <w:rsid w:val="60D86C2E"/>
    <w:rsid w:val="60D96295"/>
    <w:rsid w:val="60F577E0"/>
    <w:rsid w:val="61135EB8"/>
    <w:rsid w:val="611F03B9"/>
    <w:rsid w:val="612260FC"/>
    <w:rsid w:val="61273712"/>
    <w:rsid w:val="61291238"/>
    <w:rsid w:val="61412A26"/>
    <w:rsid w:val="616722DC"/>
    <w:rsid w:val="616B35FF"/>
    <w:rsid w:val="61724F0E"/>
    <w:rsid w:val="619A0388"/>
    <w:rsid w:val="619F774C"/>
    <w:rsid w:val="61BF394A"/>
    <w:rsid w:val="61D1066E"/>
    <w:rsid w:val="61D45648"/>
    <w:rsid w:val="61D76EE6"/>
    <w:rsid w:val="61F23D20"/>
    <w:rsid w:val="61FA4982"/>
    <w:rsid w:val="621F43E9"/>
    <w:rsid w:val="62467BC8"/>
    <w:rsid w:val="625422E5"/>
    <w:rsid w:val="6263077A"/>
    <w:rsid w:val="62724E61"/>
    <w:rsid w:val="628232F6"/>
    <w:rsid w:val="629923ED"/>
    <w:rsid w:val="62A25746"/>
    <w:rsid w:val="62B92A90"/>
    <w:rsid w:val="62DA4BA6"/>
    <w:rsid w:val="62E47B0C"/>
    <w:rsid w:val="62FB00A1"/>
    <w:rsid w:val="630261E5"/>
    <w:rsid w:val="63251ED3"/>
    <w:rsid w:val="63402869"/>
    <w:rsid w:val="634E142A"/>
    <w:rsid w:val="635822A8"/>
    <w:rsid w:val="635B108C"/>
    <w:rsid w:val="63626C83"/>
    <w:rsid w:val="636E73D6"/>
    <w:rsid w:val="637846F9"/>
    <w:rsid w:val="63870498"/>
    <w:rsid w:val="639D5F0D"/>
    <w:rsid w:val="63BA261B"/>
    <w:rsid w:val="63BD3EBA"/>
    <w:rsid w:val="63C17E4E"/>
    <w:rsid w:val="63C33BC6"/>
    <w:rsid w:val="63E7056C"/>
    <w:rsid w:val="64085A7D"/>
    <w:rsid w:val="641066DF"/>
    <w:rsid w:val="64197E89"/>
    <w:rsid w:val="645667E8"/>
    <w:rsid w:val="64740A1C"/>
    <w:rsid w:val="648D2F0A"/>
    <w:rsid w:val="64923598"/>
    <w:rsid w:val="64BC23C3"/>
    <w:rsid w:val="64C310BD"/>
    <w:rsid w:val="64DB4F3F"/>
    <w:rsid w:val="64E42046"/>
    <w:rsid w:val="65037FF2"/>
    <w:rsid w:val="651D10B4"/>
    <w:rsid w:val="6549634D"/>
    <w:rsid w:val="65562818"/>
    <w:rsid w:val="65D976D1"/>
    <w:rsid w:val="65E971E8"/>
    <w:rsid w:val="65FF0E2E"/>
    <w:rsid w:val="6616324D"/>
    <w:rsid w:val="66246F63"/>
    <w:rsid w:val="662519F4"/>
    <w:rsid w:val="66666A8A"/>
    <w:rsid w:val="66723681"/>
    <w:rsid w:val="66807B4C"/>
    <w:rsid w:val="66A852F5"/>
    <w:rsid w:val="66B5531C"/>
    <w:rsid w:val="66C814F3"/>
    <w:rsid w:val="66E8749F"/>
    <w:rsid w:val="66F9345B"/>
    <w:rsid w:val="67242BCD"/>
    <w:rsid w:val="6739419F"/>
    <w:rsid w:val="673B7F17"/>
    <w:rsid w:val="67492634"/>
    <w:rsid w:val="675F3C06"/>
    <w:rsid w:val="67713AF5"/>
    <w:rsid w:val="67CC6DC1"/>
    <w:rsid w:val="67D0240D"/>
    <w:rsid w:val="67F325A0"/>
    <w:rsid w:val="680D18B3"/>
    <w:rsid w:val="68294213"/>
    <w:rsid w:val="68330BEE"/>
    <w:rsid w:val="6833299C"/>
    <w:rsid w:val="6844104D"/>
    <w:rsid w:val="68525518"/>
    <w:rsid w:val="68550B65"/>
    <w:rsid w:val="68637725"/>
    <w:rsid w:val="68B910F3"/>
    <w:rsid w:val="68C36416"/>
    <w:rsid w:val="68CD06E2"/>
    <w:rsid w:val="68D73C6F"/>
    <w:rsid w:val="691E189E"/>
    <w:rsid w:val="691F766F"/>
    <w:rsid w:val="692C1A56"/>
    <w:rsid w:val="6933534A"/>
    <w:rsid w:val="694C640B"/>
    <w:rsid w:val="695A0B28"/>
    <w:rsid w:val="697474B1"/>
    <w:rsid w:val="69763488"/>
    <w:rsid w:val="6990454A"/>
    <w:rsid w:val="69936914"/>
    <w:rsid w:val="69A51678"/>
    <w:rsid w:val="69A55029"/>
    <w:rsid w:val="69B30239"/>
    <w:rsid w:val="69DD52B6"/>
    <w:rsid w:val="69E21E00"/>
    <w:rsid w:val="69EA352F"/>
    <w:rsid w:val="69FF6FDA"/>
    <w:rsid w:val="6A017A68"/>
    <w:rsid w:val="6A0534AF"/>
    <w:rsid w:val="6A132A85"/>
    <w:rsid w:val="6A136F29"/>
    <w:rsid w:val="6A38073E"/>
    <w:rsid w:val="6A4D243B"/>
    <w:rsid w:val="6A545FC7"/>
    <w:rsid w:val="6A5A2853"/>
    <w:rsid w:val="6A5C267E"/>
    <w:rsid w:val="6A687275"/>
    <w:rsid w:val="6A6B28C1"/>
    <w:rsid w:val="6A6D6639"/>
    <w:rsid w:val="6A837C0B"/>
    <w:rsid w:val="6A843983"/>
    <w:rsid w:val="6A917B2F"/>
    <w:rsid w:val="6AD74CCA"/>
    <w:rsid w:val="6AEB755E"/>
    <w:rsid w:val="6B0F149F"/>
    <w:rsid w:val="6B4D1FC7"/>
    <w:rsid w:val="6B5F6A56"/>
    <w:rsid w:val="6B6F4633"/>
    <w:rsid w:val="6BA85F33"/>
    <w:rsid w:val="6BC93D43"/>
    <w:rsid w:val="6BD46244"/>
    <w:rsid w:val="6BEE37AA"/>
    <w:rsid w:val="6C021003"/>
    <w:rsid w:val="6C066D46"/>
    <w:rsid w:val="6C0B435C"/>
    <w:rsid w:val="6C1371A3"/>
    <w:rsid w:val="6C3F109E"/>
    <w:rsid w:val="6C425650"/>
    <w:rsid w:val="6C440EAF"/>
    <w:rsid w:val="6C44786E"/>
    <w:rsid w:val="6C635F46"/>
    <w:rsid w:val="6CBC11B2"/>
    <w:rsid w:val="6CED5810"/>
    <w:rsid w:val="6D035033"/>
    <w:rsid w:val="6D1E1E6D"/>
    <w:rsid w:val="6D25144D"/>
    <w:rsid w:val="6D5910F7"/>
    <w:rsid w:val="6D5E495F"/>
    <w:rsid w:val="6D6A7E15"/>
    <w:rsid w:val="6D6D4BA2"/>
    <w:rsid w:val="6D997745"/>
    <w:rsid w:val="6D997FCD"/>
    <w:rsid w:val="6DAF6F69"/>
    <w:rsid w:val="6DE035C6"/>
    <w:rsid w:val="6DFF1C9E"/>
    <w:rsid w:val="6E22598D"/>
    <w:rsid w:val="6E2711F5"/>
    <w:rsid w:val="6E2C05BA"/>
    <w:rsid w:val="6E3A4A84"/>
    <w:rsid w:val="6E470F4F"/>
    <w:rsid w:val="6E531FEA"/>
    <w:rsid w:val="6EDD18B4"/>
    <w:rsid w:val="6EDF562C"/>
    <w:rsid w:val="6EE113A4"/>
    <w:rsid w:val="6EFF7A7C"/>
    <w:rsid w:val="6F141779"/>
    <w:rsid w:val="6F321C00"/>
    <w:rsid w:val="6F4A519B"/>
    <w:rsid w:val="6F8166E3"/>
    <w:rsid w:val="6F8A5598"/>
    <w:rsid w:val="6F8D6E36"/>
    <w:rsid w:val="6F97206B"/>
    <w:rsid w:val="6FC767EC"/>
    <w:rsid w:val="6FDD7FCF"/>
    <w:rsid w:val="6FF173C5"/>
    <w:rsid w:val="70001CFE"/>
    <w:rsid w:val="70011925"/>
    <w:rsid w:val="7003534A"/>
    <w:rsid w:val="70073C05"/>
    <w:rsid w:val="700F1F41"/>
    <w:rsid w:val="7012558D"/>
    <w:rsid w:val="702F613F"/>
    <w:rsid w:val="7040034C"/>
    <w:rsid w:val="704E4817"/>
    <w:rsid w:val="706978A3"/>
    <w:rsid w:val="709A7A5C"/>
    <w:rsid w:val="709F5073"/>
    <w:rsid w:val="70D867D7"/>
    <w:rsid w:val="70DC1E23"/>
    <w:rsid w:val="70E46F2A"/>
    <w:rsid w:val="70F27898"/>
    <w:rsid w:val="70F3716D"/>
    <w:rsid w:val="71123A97"/>
    <w:rsid w:val="714A1482"/>
    <w:rsid w:val="717C7162"/>
    <w:rsid w:val="71A212BE"/>
    <w:rsid w:val="71BB412E"/>
    <w:rsid w:val="71CF3736"/>
    <w:rsid w:val="71E73175"/>
    <w:rsid w:val="72281098"/>
    <w:rsid w:val="7237216F"/>
    <w:rsid w:val="723E2669"/>
    <w:rsid w:val="725E4ABA"/>
    <w:rsid w:val="726D1540"/>
    <w:rsid w:val="726F4F19"/>
    <w:rsid w:val="727D3192"/>
    <w:rsid w:val="729F75AC"/>
    <w:rsid w:val="72A921D9"/>
    <w:rsid w:val="72B03567"/>
    <w:rsid w:val="72D52FCE"/>
    <w:rsid w:val="72E90827"/>
    <w:rsid w:val="72FB055A"/>
    <w:rsid w:val="73027B3B"/>
    <w:rsid w:val="731C0BFD"/>
    <w:rsid w:val="733B4944"/>
    <w:rsid w:val="734B206D"/>
    <w:rsid w:val="735859AD"/>
    <w:rsid w:val="735C724B"/>
    <w:rsid w:val="736436BB"/>
    <w:rsid w:val="736507F6"/>
    <w:rsid w:val="73872EAD"/>
    <w:rsid w:val="739124FA"/>
    <w:rsid w:val="739369E5"/>
    <w:rsid w:val="73AB01D2"/>
    <w:rsid w:val="73C117A4"/>
    <w:rsid w:val="73CB2C38"/>
    <w:rsid w:val="73E84F83"/>
    <w:rsid w:val="73F25E01"/>
    <w:rsid w:val="73F531FC"/>
    <w:rsid w:val="74161AF0"/>
    <w:rsid w:val="744321B9"/>
    <w:rsid w:val="74493C73"/>
    <w:rsid w:val="745413E9"/>
    <w:rsid w:val="745443C6"/>
    <w:rsid w:val="74552A6A"/>
    <w:rsid w:val="746C7962"/>
    <w:rsid w:val="74730CF0"/>
    <w:rsid w:val="747D1B6F"/>
    <w:rsid w:val="748F3650"/>
    <w:rsid w:val="749A3C9F"/>
    <w:rsid w:val="74A4534E"/>
    <w:rsid w:val="74A7099A"/>
    <w:rsid w:val="74A92964"/>
    <w:rsid w:val="74C77AFB"/>
    <w:rsid w:val="74D53759"/>
    <w:rsid w:val="74D774D1"/>
    <w:rsid w:val="753B10E2"/>
    <w:rsid w:val="75587EEC"/>
    <w:rsid w:val="75671ED7"/>
    <w:rsid w:val="75722D56"/>
    <w:rsid w:val="75774B88"/>
    <w:rsid w:val="758D193E"/>
    <w:rsid w:val="75A15F42"/>
    <w:rsid w:val="75B31872"/>
    <w:rsid w:val="75B72966"/>
    <w:rsid w:val="75BE5F9B"/>
    <w:rsid w:val="761B163F"/>
    <w:rsid w:val="76724FD8"/>
    <w:rsid w:val="767C19B2"/>
    <w:rsid w:val="76825913"/>
    <w:rsid w:val="769B008A"/>
    <w:rsid w:val="76C33D5F"/>
    <w:rsid w:val="76D0242A"/>
    <w:rsid w:val="76D417EE"/>
    <w:rsid w:val="76E539FB"/>
    <w:rsid w:val="770519A8"/>
    <w:rsid w:val="770B772C"/>
    <w:rsid w:val="770E6AAE"/>
    <w:rsid w:val="772269FE"/>
    <w:rsid w:val="77242776"/>
    <w:rsid w:val="775A7F45"/>
    <w:rsid w:val="7762504C"/>
    <w:rsid w:val="7778661E"/>
    <w:rsid w:val="779C230C"/>
    <w:rsid w:val="779F1DFC"/>
    <w:rsid w:val="77F02658"/>
    <w:rsid w:val="77F263D0"/>
    <w:rsid w:val="77FA5285"/>
    <w:rsid w:val="7800450F"/>
    <w:rsid w:val="780103C1"/>
    <w:rsid w:val="781E639C"/>
    <w:rsid w:val="78251700"/>
    <w:rsid w:val="782D11B6"/>
    <w:rsid w:val="782D7408"/>
    <w:rsid w:val="783C3AEF"/>
    <w:rsid w:val="784D1858"/>
    <w:rsid w:val="78591FAB"/>
    <w:rsid w:val="785E3A65"/>
    <w:rsid w:val="78650950"/>
    <w:rsid w:val="78671AE4"/>
    <w:rsid w:val="78743289"/>
    <w:rsid w:val="78801C2E"/>
    <w:rsid w:val="78972AD3"/>
    <w:rsid w:val="78B96EEE"/>
    <w:rsid w:val="78F458A4"/>
    <w:rsid w:val="78F46FFA"/>
    <w:rsid w:val="790740FD"/>
    <w:rsid w:val="79382508"/>
    <w:rsid w:val="794E7636"/>
    <w:rsid w:val="795B4CB2"/>
    <w:rsid w:val="797C15E5"/>
    <w:rsid w:val="79B3393D"/>
    <w:rsid w:val="79C124FE"/>
    <w:rsid w:val="79CE4C1B"/>
    <w:rsid w:val="79ED50A1"/>
    <w:rsid w:val="7A49604F"/>
    <w:rsid w:val="7A666C08"/>
    <w:rsid w:val="7AB34889"/>
    <w:rsid w:val="7AB83901"/>
    <w:rsid w:val="7ABA3CDD"/>
    <w:rsid w:val="7AC225FB"/>
    <w:rsid w:val="7ADB75EF"/>
    <w:rsid w:val="7B1A0118"/>
    <w:rsid w:val="7B235B19"/>
    <w:rsid w:val="7B51165F"/>
    <w:rsid w:val="7B537186"/>
    <w:rsid w:val="7B784E3E"/>
    <w:rsid w:val="7B871525"/>
    <w:rsid w:val="7B8A2B8D"/>
    <w:rsid w:val="7B95154C"/>
    <w:rsid w:val="7BA94FF8"/>
    <w:rsid w:val="7BBD4F47"/>
    <w:rsid w:val="7BD76143"/>
    <w:rsid w:val="7BE6703B"/>
    <w:rsid w:val="7BE81C45"/>
    <w:rsid w:val="7BF85F7F"/>
    <w:rsid w:val="7BFF3D0A"/>
    <w:rsid w:val="7C0376CB"/>
    <w:rsid w:val="7C284CD6"/>
    <w:rsid w:val="7C2D79D7"/>
    <w:rsid w:val="7C705B15"/>
    <w:rsid w:val="7C885555"/>
    <w:rsid w:val="7C943EFA"/>
    <w:rsid w:val="7C95557C"/>
    <w:rsid w:val="7C99506C"/>
    <w:rsid w:val="7CAD6D69"/>
    <w:rsid w:val="7CB927D3"/>
    <w:rsid w:val="7CE341BC"/>
    <w:rsid w:val="7D1B1F25"/>
    <w:rsid w:val="7D2C5EE0"/>
    <w:rsid w:val="7D3B6123"/>
    <w:rsid w:val="7D5316BF"/>
    <w:rsid w:val="7D902913"/>
    <w:rsid w:val="7DAE0FEB"/>
    <w:rsid w:val="7DC46119"/>
    <w:rsid w:val="7DD722F0"/>
    <w:rsid w:val="7DE34F80"/>
    <w:rsid w:val="7DF2712A"/>
    <w:rsid w:val="7DF34C50"/>
    <w:rsid w:val="7E044BB2"/>
    <w:rsid w:val="7E462FD2"/>
    <w:rsid w:val="7E471391"/>
    <w:rsid w:val="7E486D4A"/>
    <w:rsid w:val="7E53749D"/>
    <w:rsid w:val="7E642E34"/>
    <w:rsid w:val="7E991353"/>
    <w:rsid w:val="7EA877E8"/>
    <w:rsid w:val="7EAD12A3"/>
    <w:rsid w:val="7EB50157"/>
    <w:rsid w:val="7ECB1729"/>
    <w:rsid w:val="7ECF1219"/>
    <w:rsid w:val="7ED47E80"/>
    <w:rsid w:val="7EEB5927"/>
    <w:rsid w:val="7EF02F3D"/>
    <w:rsid w:val="7EF90279"/>
    <w:rsid w:val="7F007EFE"/>
    <w:rsid w:val="7F016EF9"/>
    <w:rsid w:val="7F1629A4"/>
    <w:rsid w:val="7F370B6C"/>
    <w:rsid w:val="7F480FCB"/>
    <w:rsid w:val="7F736048"/>
    <w:rsid w:val="7F802513"/>
    <w:rsid w:val="7F901EA3"/>
    <w:rsid w:val="7F9E0BEB"/>
    <w:rsid w:val="7FCF6FF7"/>
    <w:rsid w:val="7FF01447"/>
    <w:rsid w:val="7FF32CD8"/>
    <w:rsid w:val="7FF76C79"/>
    <w:rsid w:val="7FFD59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spacing w:before="1"/>
      <w:ind w:left="748"/>
      <w:outlineLvl w:val="1"/>
    </w:pPr>
    <w:rPr>
      <w:rFonts w:ascii="宋体" w:hAnsi="宋体" w:eastAsia="宋体" w:cs="宋体"/>
      <w:sz w:val="29"/>
      <w:szCs w:val="29"/>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rPr>
  </w:style>
  <w:style w:type="paragraph" w:styleId="5">
    <w:name w:val="Balloon Text"/>
    <w:basedOn w:val="1"/>
    <w:link w:val="12"/>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批注框文本 Char"/>
    <w:basedOn w:val="9"/>
    <w:link w:val="5"/>
    <w:semiHidden/>
    <w:qFormat/>
    <w:uiPriority w:val="99"/>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C7DE-5A7E-466B-A4A5-F54A4D38A3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4364</Words>
  <Characters>4534</Characters>
  <Lines>47</Lines>
  <Paragraphs>13</Paragraphs>
  <TotalTime>46</TotalTime>
  <ScaleCrop>false</ScaleCrop>
  <LinksUpToDate>false</LinksUpToDate>
  <CharactersWithSpaces>4542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2018-02-05T02:09:00Z</dcterms:created>
  <dc:creator>shp</dc:creator>
  <cp:lastModifiedBy>欧俊英</cp:lastModifiedBy>
  <cp:lastPrinted>2023-02-22T01:41:00Z</cp:lastPrinted>
  <dcterms:modified xsi:type="dcterms:W3CDTF">2023-03-30T02:18:47Z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5FCD7BF30B434B468E4CBFB16627F0B5</vt:lpwstr>
  </property>
</Properties>
</file>