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9A" w:rsidRPr="0051289A" w:rsidRDefault="0051289A" w:rsidP="0051289A">
      <w:pPr>
        <w:jc w:val="center"/>
        <w:rPr>
          <w:rFonts w:ascii="微软雅黑" w:eastAsia="微软雅黑" w:hAnsi="微软雅黑"/>
          <w:sz w:val="32"/>
          <w:szCs w:val="32"/>
        </w:rPr>
      </w:pPr>
      <w:r w:rsidRPr="0051289A">
        <w:rPr>
          <w:rFonts w:ascii="微软雅黑" w:eastAsia="微软雅黑" w:hAnsi="微软雅黑" w:hint="eastAsia"/>
          <w:sz w:val="32"/>
          <w:szCs w:val="32"/>
        </w:rPr>
        <w:t>上海城建职业学院</w:t>
      </w:r>
    </w:p>
    <w:p w:rsidR="0051289A" w:rsidRPr="0051289A" w:rsidRDefault="0051289A" w:rsidP="0051289A">
      <w:pPr>
        <w:jc w:val="center"/>
        <w:rPr>
          <w:rFonts w:ascii="微软雅黑" w:eastAsia="微软雅黑" w:hAnsi="微软雅黑" w:cs="华文仿宋"/>
          <w:sz w:val="32"/>
          <w:szCs w:val="32"/>
        </w:rPr>
      </w:pPr>
      <w:r w:rsidRPr="0051289A">
        <w:rPr>
          <w:rFonts w:ascii="微软雅黑" w:eastAsia="微软雅黑" w:hAnsi="微软雅黑" w:cs="华文仿宋" w:hint="eastAsia"/>
          <w:sz w:val="32"/>
          <w:szCs w:val="32"/>
        </w:rPr>
        <w:t>校园网新版VPN系统软件使用手册</w:t>
      </w:r>
    </w:p>
    <w:p w:rsidR="0051289A" w:rsidRPr="0051289A" w:rsidRDefault="0051289A" w:rsidP="0051289A">
      <w:pPr>
        <w:jc w:val="left"/>
        <w:rPr>
          <w:rFonts w:ascii="微软雅黑" w:eastAsia="微软雅黑" w:hAnsi="微软雅黑"/>
          <w:sz w:val="28"/>
          <w:szCs w:val="30"/>
        </w:rPr>
      </w:pPr>
      <w:r w:rsidRPr="0051289A">
        <w:rPr>
          <w:rFonts w:ascii="微软雅黑" w:eastAsia="微软雅黑" w:hAnsi="微软雅黑" w:cs="华文仿宋" w:hint="eastAsia"/>
          <w:sz w:val="28"/>
          <w:szCs w:val="30"/>
        </w:rPr>
        <w:t>一、在Windows7下使用IE11浏览器，操作步骤如下：</w:t>
      </w:r>
    </w:p>
    <w:p w:rsidR="0051289A" w:rsidRPr="0051289A" w:rsidRDefault="0051289A" w:rsidP="0051289A">
      <w:pPr>
        <w:rPr>
          <w:rFonts w:eastAsia="微软雅黑"/>
          <w:sz w:val="28"/>
        </w:rPr>
      </w:pPr>
      <w:r w:rsidRPr="0051289A">
        <w:rPr>
          <w:rFonts w:eastAsia="微软雅黑" w:hint="eastAsia"/>
          <w:sz w:val="28"/>
        </w:rPr>
        <w:t>1.</w:t>
      </w:r>
      <w:r w:rsidRPr="0051289A">
        <w:rPr>
          <w:rFonts w:eastAsia="微软雅黑" w:hint="eastAsia"/>
          <w:sz w:val="28"/>
        </w:rPr>
        <w:t>打开学校官网，点击右下侧的人形图标，见图</w:t>
      </w:r>
      <w:r w:rsidRPr="0051289A">
        <w:rPr>
          <w:rFonts w:eastAsia="微软雅黑" w:hint="eastAsia"/>
          <w:sz w:val="28"/>
        </w:rPr>
        <w:t>1</w:t>
      </w:r>
      <w:r w:rsidRPr="0051289A">
        <w:rPr>
          <w:rFonts w:eastAsia="微软雅黑" w:hint="eastAsia"/>
          <w:sz w:val="28"/>
        </w:rPr>
        <w:t>。</w:t>
      </w:r>
    </w:p>
    <w:p w:rsidR="0051289A" w:rsidRPr="0051289A" w:rsidRDefault="0051289A" w:rsidP="0051289A">
      <w:pPr>
        <w:jc w:val="center"/>
        <w:rPr>
          <w:rFonts w:eastAsia="微软雅黑"/>
          <w:sz w:val="28"/>
        </w:rPr>
      </w:pPr>
      <w:r w:rsidRPr="0051289A">
        <w:rPr>
          <w:rFonts w:eastAsia="微软雅黑" w:hint="eastAsia"/>
          <w:noProof/>
          <w:sz w:val="28"/>
        </w:rPr>
        <w:drawing>
          <wp:inline distT="0" distB="0" distL="0" distR="0">
            <wp:extent cx="4514850" cy="3291829"/>
            <wp:effectExtent l="19050" t="0" r="0" b="0"/>
            <wp:docPr id="10" name="图片 9" descr="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29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9A" w:rsidRPr="0051289A" w:rsidRDefault="0051289A" w:rsidP="0051289A">
      <w:pPr>
        <w:jc w:val="center"/>
        <w:rPr>
          <w:rFonts w:eastAsia="微软雅黑"/>
          <w:sz w:val="28"/>
        </w:rPr>
      </w:pPr>
      <w:r w:rsidRPr="0051289A">
        <w:rPr>
          <w:rFonts w:eastAsia="微软雅黑" w:hint="eastAsia"/>
          <w:sz w:val="28"/>
        </w:rPr>
        <w:t>图</w:t>
      </w:r>
      <w:r w:rsidRPr="0051289A">
        <w:rPr>
          <w:rFonts w:eastAsia="微软雅黑" w:hint="eastAsia"/>
          <w:sz w:val="28"/>
        </w:rPr>
        <w:t>1</w:t>
      </w:r>
    </w:p>
    <w:p w:rsidR="0051289A" w:rsidRPr="0051289A" w:rsidRDefault="0051289A" w:rsidP="0051289A">
      <w:pPr>
        <w:jc w:val="left"/>
        <w:rPr>
          <w:rFonts w:eastAsia="微软雅黑"/>
          <w:sz w:val="28"/>
        </w:rPr>
      </w:pPr>
      <w:r w:rsidRPr="0051289A">
        <w:rPr>
          <w:rFonts w:eastAsia="微软雅黑" w:hint="eastAsia"/>
          <w:sz w:val="28"/>
        </w:rPr>
        <w:t>2.</w:t>
      </w:r>
      <w:r w:rsidRPr="0051289A">
        <w:rPr>
          <w:rFonts w:eastAsia="微软雅黑" w:hint="eastAsia"/>
          <w:sz w:val="28"/>
        </w:rPr>
        <w:t>转至</w:t>
      </w:r>
      <w:r w:rsidRPr="0051289A">
        <w:rPr>
          <w:rFonts w:eastAsia="微软雅黑" w:hint="eastAsia"/>
          <w:sz w:val="28"/>
        </w:rPr>
        <w:t>VPN</w:t>
      </w:r>
      <w:r w:rsidRPr="0051289A">
        <w:rPr>
          <w:rFonts w:eastAsia="微软雅黑" w:hint="eastAsia"/>
          <w:sz w:val="28"/>
        </w:rPr>
        <w:t>站点出现安全提示，点击“继续浏览此网站”</w:t>
      </w:r>
      <w:r w:rsidRPr="0051289A">
        <w:rPr>
          <w:rFonts w:eastAsia="微软雅黑" w:hint="eastAsia"/>
          <w:sz w:val="28"/>
        </w:rPr>
        <w:t>,</w:t>
      </w:r>
      <w:r w:rsidRPr="0051289A">
        <w:rPr>
          <w:rFonts w:eastAsia="微软雅黑" w:hint="eastAsia"/>
          <w:sz w:val="28"/>
        </w:rPr>
        <w:t>见图</w:t>
      </w:r>
      <w:r w:rsidRPr="0051289A">
        <w:rPr>
          <w:rFonts w:eastAsia="微软雅黑" w:hint="eastAsia"/>
          <w:sz w:val="28"/>
        </w:rPr>
        <w:t>2</w:t>
      </w:r>
      <w:r w:rsidRPr="0051289A">
        <w:rPr>
          <w:rFonts w:eastAsia="微软雅黑" w:hint="eastAsia"/>
          <w:sz w:val="28"/>
        </w:rPr>
        <w:t>。</w:t>
      </w:r>
    </w:p>
    <w:p w:rsidR="0051289A" w:rsidRPr="0051289A" w:rsidRDefault="0051289A" w:rsidP="0051289A">
      <w:pPr>
        <w:jc w:val="center"/>
        <w:rPr>
          <w:rFonts w:eastAsia="微软雅黑"/>
          <w:sz w:val="28"/>
        </w:rPr>
      </w:pPr>
      <w:r w:rsidRPr="0051289A">
        <w:rPr>
          <w:rFonts w:eastAsia="微软雅黑" w:hint="eastAsia"/>
          <w:noProof/>
          <w:sz w:val="28"/>
        </w:rPr>
        <w:drawing>
          <wp:inline distT="0" distB="0" distL="0" distR="0">
            <wp:extent cx="5106274" cy="2238375"/>
            <wp:effectExtent l="19050" t="0" r="0" b="0"/>
            <wp:docPr id="13" name="图片 12" descr="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6274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9A" w:rsidRPr="0051289A" w:rsidRDefault="0051289A" w:rsidP="0051289A">
      <w:pPr>
        <w:jc w:val="center"/>
        <w:rPr>
          <w:rFonts w:eastAsia="微软雅黑"/>
          <w:sz w:val="28"/>
        </w:rPr>
      </w:pPr>
      <w:r w:rsidRPr="0051289A">
        <w:rPr>
          <w:rFonts w:eastAsia="微软雅黑" w:hint="eastAsia"/>
          <w:sz w:val="28"/>
        </w:rPr>
        <w:t>图</w:t>
      </w:r>
      <w:r w:rsidRPr="0051289A">
        <w:rPr>
          <w:rFonts w:eastAsia="微软雅黑" w:hint="eastAsia"/>
          <w:sz w:val="28"/>
        </w:rPr>
        <w:t>2</w:t>
      </w:r>
    </w:p>
    <w:p w:rsidR="0051289A" w:rsidRPr="0051289A" w:rsidRDefault="0051289A" w:rsidP="0051289A">
      <w:pPr>
        <w:jc w:val="center"/>
        <w:rPr>
          <w:rFonts w:eastAsia="微软雅黑"/>
          <w:sz w:val="28"/>
        </w:rPr>
      </w:pPr>
    </w:p>
    <w:p w:rsidR="0051289A" w:rsidRPr="0051289A" w:rsidRDefault="0051289A" w:rsidP="0051289A">
      <w:pPr>
        <w:jc w:val="left"/>
        <w:rPr>
          <w:rFonts w:eastAsia="微软雅黑"/>
          <w:sz w:val="28"/>
        </w:rPr>
      </w:pPr>
      <w:r w:rsidRPr="0051289A">
        <w:rPr>
          <w:rFonts w:eastAsia="微软雅黑" w:hint="eastAsia"/>
          <w:sz w:val="28"/>
        </w:rPr>
        <w:lastRenderedPageBreak/>
        <w:t>3.</w:t>
      </w:r>
      <w:r w:rsidRPr="0051289A">
        <w:rPr>
          <w:rFonts w:eastAsia="微软雅黑" w:hint="eastAsia"/>
          <w:sz w:val="28"/>
        </w:rPr>
        <w:t>弹出下载对话框，点击“保存”右侧的箭头，选择“另存为”，保存到您常用的目录下以便查找，见图</w:t>
      </w:r>
      <w:r w:rsidRPr="0051289A">
        <w:rPr>
          <w:rFonts w:eastAsia="微软雅黑" w:hint="eastAsia"/>
          <w:sz w:val="28"/>
        </w:rPr>
        <w:t>3</w:t>
      </w:r>
      <w:r w:rsidRPr="0051289A">
        <w:rPr>
          <w:rFonts w:eastAsia="微软雅黑" w:hint="eastAsia"/>
          <w:sz w:val="28"/>
        </w:rPr>
        <w:t>。</w:t>
      </w:r>
    </w:p>
    <w:p w:rsidR="0051289A" w:rsidRPr="0051289A" w:rsidRDefault="0051289A" w:rsidP="0051289A">
      <w:pPr>
        <w:jc w:val="left"/>
        <w:rPr>
          <w:rFonts w:eastAsia="微软雅黑"/>
          <w:sz w:val="28"/>
        </w:rPr>
      </w:pPr>
      <w:r w:rsidRPr="0051289A">
        <w:rPr>
          <w:rFonts w:eastAsia="微软雅黑" w:hint="eastAsia"/>
          <w:noProof/>
          <w:sz w:val="28"/>
        </w:rPr>
        <w:drawing>
          <wp:inline distT="0" distB="0" distL="0" distR="0">
            <wp:extent cx="5274310" cy="1185545"/>
            <wp:effectExtent l="19050" t="0" r="2540" b="0"/>
            <wp:docPr id="14" name="图片 13" descr="图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9A" w:rsidRPr="0051289A" w:rsidRDefault="0051289A" w:rsidP="0051289A">
      <w:pPr>
        <w:jc w:val="center"/>
        <w:rPr>
          <w:rFonts w:eastAsia="微软雅黑"/>
          <w:sz w:val="28"/>
        </w:rPr>
      </w:pPr>
      <w:r w:rsidRPr="0051289A">
        <w:rPr>
          <w:rFonts w:eastAsia="微软雅黑" w:hint="eastAsia"/>
          <w:sz w:val="28"/>
        </w:rPr>
        <w:t>图</w:t>
      </w:r>
      <w:r w:rsidRPr="0051289A">
        <w:rPr>
          <w:rFonts w:eastAsia="微软雅黑" w:hint="eastAsia"/>
          <w:sz w:val="28"/>
        </w:rPr>
        <w:t>3</w:t>
      </w:r>
    </w:p>
    <w:p w:rsidR="0051289A" w:rsidRPr="0051289A" w:rsidRDefault="0051289A" w:rsidP="0051289A">
      <w:pPr>
        <w:jc w:val="left"/>
        <w:rPr>
          <w:rFonts w:eastAsia="微软雅黑"/>
          <w:sz w:val="28"/>
        </w:rPr>
      </w:pPr>
      <w:r w:rsidRPr="0051289A">
        <w:rPr>
          <w:rFonts w:eastAsia="微软雅黑" w:hint="eastAsia"/>
          <w:sz w:val="28"/>
        </w:rPr>
        <w:t>4.</w:t>
      </w:r>
      <w:r w:rsidRPr="0051289A">
        <w:rPr>
          <w:rFonts w:eastAsia="微软雅黑" w:hint="eastAsia"/>
          <w:sz w:val="28"/>
        </w:rPr>
        <w:t>打开刚才下载的目录，双击“</w:t>
      </w:r>
      <w:r w:rsidRPr="0051289A">
        <w:rPr>
          <w:rFonts w:eastAsia="微软雅黑" w:hint="eastAsia"/>
          <w:sz w:val="28"/>
        </w:rPr>
        <w:t>EasyConnectInstaller.exe</w:t>
      </w:r>
      <w:r w:rsidRPr="0051289A">
        <w:rPr>
          <w:rFonts w:eastAsia="微软雅黑" w:hint="eastAsia"/>
          <w:sz w:val="28"/>
        </w:rPr>
        <w:t>”，见图</w:t>
      </w:r>
      <w:r w:rsidRPr="0051289A">
        <w:rPr>
          <w:rFonts w:eastAsia="微软雅黑" w:hint="eastAsia"/>
          <w:sz w:val="28"/>
        </w:rPr>
        <w:t>4</w:t>
      </w:r>
      <w:r w:rsidRPr="0051289A">
        <w:rPr>
          <w:rFonts w:eastAsia="微软雅黑" w:hint="eastAsia"/>
          <w:sz w:val="28"/>
        </w:rPr>
        <w:t>。</w:t>
      </w:r>
    </w:p>
    <w:p w:rsidR="0051289A" w:rsidRPr="0051289A" w:rsidRDefault="0051289A" w:rsidP="0051289A">
      <w:pPr>
        <w:jc w:val="left"/>
        <w:rPr>
          <w:rFonts w:eastAsia="微软雅黑"/>
          <w:sz w:val="28"/>
        </w:rPr>
      </w:pPr>
      <w:r w:rsidRPr="0051289A">
        <w:rPr>
          <w:rFonts w:eastAsia="微软雅黑" w:hint="eastAsia"/>
          <w:noProof/>
          <w:sz w:val="28"/>
        </w:rPr>
        <w:drawing>
          <wp:inline distT="0" distB="0" distL="0" distR="0">
            <wp:extent cx="5274310" cy="542925"/>
            <wp:effectExtent l="19050" t="0" r="2540" b="0"/>
            <wp:docPr id="15" name="图片 14" descr="图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9A" w:rsidRPr="0051289A" w:rsidRDefault="0051289A" w:rsidP="0051289A">
      <w:pPr>
        <w:jc w:val="center"/>
        <w:rPr>
          <w:rFonts w:eastAsia="微软雅黑"/>
          <w:sz w:val="28"/>
        </w:rPr>
      </w:pPr>
      <w:r w:rsidRPr="0051289A">
        <w:rPr>
          <w:rFonts w:eastAsia="微软雅黑" w:hint="eastAsia"/>
          <w:sz w:val="28"/>
        </w:rPr>
        <w:t>图</w:t>
      </w:r>
      <w:r w:rsidRPr="0051289A">
        <w:rPr>
          <w:rFonts w:eastAsia="微软雅黑" w:hint="eastAsia"/>
          <w:sz w:val="28"/>
        </w:rPr>
        <w:t>4</w:t>
      </w:r>
    </w:p>
    <w:p w:rsidR="0051289A" w:rsidRPr="0051289A" w:rsidRDefault="0051289A" w:rsidP="0051289A">
      <w:pPr>
        <w:jc w:val="left"/>
        <w:rPr>
          <w:rFonts w:eastAsia="微软雅黑"/>
          <w:sz w:val="28"/>
        </w:rPr>
      </w:pPr>
      <w:r w:rsidRPr="0051289A">
        <w:rPr>
          <w:rFonts w:eastAsia="微软雅黑" w:hint="eastAsia"/>
          <w:sz w:val="28"/>
        </w:rPr>
        <w:t>5.</w:t>
      </w:r>
      <w:r w:rsidRPr="0051289A">
        <w:rPr>
          <w:rFonts w:eastAsia="微软雅黑" w:hint="eastAsia"/>
          <w:sz w:val="28"/>
        </w:rPr>
        <w:t>安装过程见图</w:t>
      </w:r>
      <w:r w:rsidRPr="0051289A">
        <w:rPr>
          <w:rFonts w:eastAsia="微软雅黑" w:hint="eastAsia"/>
          <w:sz w:val="28"/>
        </w:rPr>
        <w:t>5</w:t>
      </w:r>
      <w:r w:rsidR="00A315CD">
        <w:rPr>
          <w:rFonts w:eastAsia="微软雅黑" w:hint="eastAsia"/>
          <w:sz w:val="28"/>
        </w:rPr>
        <w:t>。</w:t>
      </w:r>
    </w:p>
    <w:p w:rsidR="0051289A" w:rsidRPr="0051289A" w:rsidRDefault="0051289A" w:rsidP="0051289A">
      <w:pPr>
        <w:jc w:val="left"/>
        <w:rPr>
          <w:rFonts w:eastAsia="微软雅黑"/>
          <w:sz w:val="28"/>
        </w:rPr>
      </w:pPr>
      <w:r w:rsidRPr="0051289A">
        <w:rPr>
          <w:rFonts w:eastAsia="微软雅黑" w:hint="eastAsia"/>
          <w:noProof/>
          <w:sz w:val="28"/>
        </w:rPr>
        <w:drawing>
          <wp:inline distT="0" distB="0" distL="0" distR="0">
            <wp:extent cx="5274310" cy="3801110"/>
            <wp:effectExtent l="19050" t="0" r="2540" b="0"/>
            <wp:docPr id="16" name="图片 15" descr="图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9A" w:rsidRPr="0051289A" w:rsidRDefault="0051289A" w:rsidP="0051289A">
      <w:pPr>
        <w:jc w:val="center"/>
        <w:rPr>
          <w:rFonts w:eastAsia="微软雅黑"/>
          <w:sz w:val="28"/>
        </w:rPr>
      </w:pPr>
      <w:r w:rsidRPr="0051289A">
        <w:rPr>
          <w:rFonts w:eastAsia="微软雅黑" w:hint="eastAsia"/>
          <w:sz w:val="28"/>
        </w:rPr>
        <w:t>图</w:t>
      </w:r>
      <w:r w:rsidRPr="0051289A">
        <w:rPr>
          <w:rFonts w:eastAsia="微软雅黑" w:hint="eastAsia"/>
          <w:sz w:val="28"/>
        </w:rPr>
        <w:t>5</w:t>
      </w:r>
    </w:p>
    <w:p w:rsidR="0051289A" w:rsidRPr="0051289A" w:rsidRDefault="0051289A" w:rsidP="0051289A">
      <w:pPr>
        <w:rPr>
          <w:rFonts w:eastAsia="微软雅黑"/>
          <w:sz w:val="28"/>
          <w:szCs w:val="28"/>
        </w:rPr>
      </w:pPr>
      <w:r w:rsidRPr="0051289A">
        <w:rPr>
          <w:rFonts w:eastAsia="微软雅黑" w:hint="eastAsia"/>
          <w:sz w:val="28"/>
          <w:szCs w:val="28"/>
        </w:rPr>
        <w:lastRenderedPageBreak/>
        <w:t>6.</w:t>
      </w:r>
      <w:r w:rsidRPr="0051289A">
        <w:rPr>
          <w:rFonts w:eastAsia="微软雅黑" w:hint="eastAsia"/>
          <w:sz w:val="28"/>
          <w:szCs w:val="28"/>
        </w:rPr>
        <w:t>安装完毕后自动在桌面生成快捷方式“</w:t>
      </w:r>
      <w:proofErr w:type="spellStart"/>
      <w:r w:rsidRPr="0051289A">
        <w:rPr>
          <w:rFonts w:eastAsia="微软雅黑" w:hint="eastAsia"/>
          <w:sz w:val="28"/>
          <w:szCs w:val="28"/>
        </w:rPr>
        <w:t>EasyConnect</w:t>
      </w:r>
      <w:proofErr w:type="spellEnd"/>
      <w:r w:rsidRPr="0051289A">
        <w:rPr>
          <w:rFonts w:eastAsia="微软雅黑" w:hint="eastAsia"/>
          <w:sz w:val="28"/>
          <w:szCs w:val="28"/>
        </w:rPr>
        <w:t>”图标，见图</w:t>
      </w:r>
      <w:r w:rsidRPr="0051289A">
        <w:rPr>
          <w:rFonts w:eastAsia="微软雅黑" w:hint="eastAsia"/>
          <w:sz w:val="28"/>
          <w:szCs w:val="28"/>
        </w:rPr>
        <w:t>6</w:t>
      </w:r>
      <w:r w:rsidRPr="0051289A">
        <w:rPr>
          <w:rFonts w:eastAsia="微软雅黑" w:hint="eastAsia"/>
          <w:sz w:val="28"/>
          <w:szCs w:val="28"/>
        </w:rPr>
        <w:t>。</w:t>
      </w:r>
    </w:p>
    <w:p w:rsidR="0051289A" w:rsidRPr="0051289A" w:rsidRDefault="0051289A" w:rsidP="0051289A">
      <w:pPr>
        <w:rPr>
          <w:rFonts w:eastAsia="微软雅黑"/>
          <w:sz w:val="28"/>
          <w:szCs w:val="28"/>
        </w:rPr>
      </w:pPr>
      <w:r w:rsidRPr="0051289A">
        <w:rPr>
          <w:rFonts w:eastAsia="微软雅黑" w:hint="eastAsia"/>
          <w:noProof/>
          <w:sz w:val="28"/>
          <w:szCs w:val="28"/>
        </w:rPr>
        <w:drawing>
          <wp:inline distT="0" distB="0" distL="0" distR="0">
            <wp:extent cx="4944165" cy="2638793"/>
            <wp:effectExtent l="19050" t="0" r="8835" b="0"/>
            <wp:docPr id="18" name="图片 17" descr="图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5CD" w:rsidRDefault="0051289A" w:rsidP="00A315CD">
      <w:pPr>
        <w:jc w:val="center"/>
        <w:rPr>
          <w:rFonts w:eastAsia="微软雅黑"/>
          <w:sz w:val="28"/>
          <w:szCs w:val="28"/>
        </w:rPr>
      </w:pPr>
      <w:r w:rsidRPr="0051289A">
        <w:rPr>
          <w:rFonts w:eastAsia="微软雅黑" w:hint="eastAsia"/>
          <w:sz w:val="28"/>
          <w:szCs w:val="28"/>
        </w:rPr>
        <w:t>图</w:t>
      </w:r>
      <w:r w:rsidRPr="0051289A">
        <w:rPr>
          <w:rFonts w:eastAsia="微软雅黑" w:hint="eastAsia"/>
          <w:sz w:val="28"/>
          <w:szCs w:val="28"/>
        </w:rPr>
        <w:t>6</w:t>
      </w:r>
    </w:p>
    <w:p w:rsidR="0051289A" w:rsidRPr="0051289A" w:rsidRDefault="0051289A" w:rsidP="00A315CD">
      <w:pPr>
        <w:jc w:val="left"/>
        <w:rPr>
          <w:rFonts w:eastAsia="微软雅黑"/>
          <w:sz w:val="28"/>
          <w:szCs w:val="28"/>
        </w:rPr>
      </w:pPr>
      <w:r w:rsidRPr="0051289A">
        <w:rPr>
          <w:rFonts w:eastAsia="微软雅黑" w:hint="eastAsia"/>
          <w:sz w:val="28"/>
          <w:szCs w:val="28"/>
        </w:rPr>
        <w:t>7.</w:t>
      </w:r>
      <w:r w:rsidRPr="0051289A">
        <w:rPr>
          <w:rFonts w:eastAsia="微软雅黑" w:hint="eastAsia"/>
          <w:sz w:val="28"/>
          <w:szCs w:val="28"/>
        </w:rPr>
        <w:t>双击打开桌面上的“</w:t>
      </w:r>
      <w:proofErr w:type="spellStart"/>
      <w:r w:rsidRPr="0051289A">
        <w:rPr>
          <w:rFonts w:eastAsia="微软雅黑" w:hint="eastAsia"/>
          <w:sz w:val="28"/>
          <w:szCs w:val="28"/>
        </w:rPr>
        <w:t>EasyConnect</w:t>
      </w:r>
      <w:proofErr w:type="spellEnd"/>
      <w:r w:rsidRPr="0051289A">
        <w:rPr>
          <w:rFonts w:eastAsia="微软雅黑" w:hint="eastAsia"/>
          <w:sz w:val="28"/>
          <w:szCs w:val="28"/>
        </w:rPr>
        <w:t>”图标，初次登陆需要设置服务器地址，在地址栏输入</w:t>
      </w:r>
      <w:bookmarkStart w:id="0" w:name="_Hlk69133758"/>
      <w:r w:rsidR="007D69B9" w:rsidRPr="007D69B9">
        <w:rPr>
          <w:rFonts w:eastAsia="微软雅黑"/>
          <w:sz w:val="28"/>
          <w:szCs w:val="28"/>
        </w:rPr>
        <w:t>https://116.236.216.94</w:t>
      </w:r>
      <w:bookmarkStart w:id="1" w:name="_GoBack"/>
      <w:bookmarkEnd w:id="0"/>
      <w:bookmarkEnd w:id="1"/>
      <w:r w:rsidR="007D69B9">
        <w:rPr>
          <w:rFonts w:eastAsia="微软雅黑" w:hint="eastAsia"/>
          <w:sz w:val="28"/>
          <w:szCs w:val="28"/>
        </w:rPr>
        <w:t>或</w:t>
      </w:r>
      <w:r w:rsidR="007D69B9">
        <w:rPr>
          <w:rFonts w:eastAsia="微软雅黑"/>
          <w:sz w:val="28"/>
          <w:szCs w:val="28"/>
        </w:rPr>
        <w:t>”</w:t>
      </w:r>
      <w:r w:rsidR="007D69B9" w:rsidRPr="007D69B9">
        <w:rPr>
          <w:rFonts w:eastAsia="微软雅黑"/>
          <w:sz w:val="28"/>
          <w:szCs w:val="28"/>
        </w:rPr>
        <w:t>https://</w:t>
      </w:r>
      <w:r w:rsidR="007D69B9">
        <w:rPr>
          <w:rFonts w:eastAsia="微软雅黑"/>
          <w:sz w:val="28"/>
          <w:szCs w:val="28"/>
        </w:rPr>
        <w:t>vpn</w:t>
      </w:r>
      <w:r w:rsidR="007D69B9">
        <w:rPr>
          <w:rFonts w:eastAsia="微软雅黑" w:hint="eastAsia"/>
          <w:sz w:val="28"/>
          <w:szCs w:val="28"/>
        </w:rPr>
        <w:t>.</w:t>
      </w:r>
      <w:r w:rsidR="007D69B9">
        <w:rPr>
          <w:rFonts w:eastAsia="微软雅黑"/>
          <w:sz w:val="28"/>
          <w:szCs w:val="28"/>
        </w:rPr>
        <w:t>succ.edu.cn”</w:t>
      </w:r>
      <w:r w:rsidRPr="0051289A">
        <w:rPr>
          <w:rFonts w:eastAsia="微软雅黑" w:hint="eastAsia"/>
          <w:sz w:val="28"/>
          <w:szCs w:val="28"/>
        </w:rPr>
        <w:t>，并点击“连接”按钮，见图</w:t>
      </w:r>
      <w:r w:rsidRPr="0051289A">
        <w:rPr>
          <w:rFonts w:eastAsia="微软雅黑" w:hint="eastAsia"/>
          <w:sz w:val="28"/>
          <w:szCs w:val="28"/>
        </w:rPr>
        <w:t>7</w:t>
      </w:r>
      <w:r w:rsidRPr="0051289A">
        <w:rPr>
          <w:rFonts w:eastAsia="微软雅黑" w:hint="eastAsia"/>
          <w:sz w:val="28"/>
          <w:szCs w:val="28"/>
        </w:rPr>
        <w:t>。</w:t>
      </w:r>
    </w:p>
    <w:p w:rsidR="0051289A" w:rsidRPr="0051289A" w:rsidRDefault="0051289A" w:rsidP="0051289A">
      <w:pPr>
        <w:jc w:val="center"/>
        <w:rPr>
          <w:rFonts w:eastAsia="微软雅黑"/>
          <w:sz w:val="28"/>
          <w:szCs w:val="28"/>
        </w:rPr>
      </w:pPr>
      <w:r w:rsidRPr="0051289A">
        <w:rPr>
          <w:rFonts w:eastAsia="微软雅黑" w:hint="eastAsia"/>
          <w:noProof/>
          <w:sz w:val="28"/>
          <w:szCs w:val="28"/>
        </w:rPr>
        <w:drawing>
          <wp:inline distT="0" distB="0" distL="0" distR="0">
            <wp:extent cx="4153480" cy="1924319"/>
            <wp:effectExtent l="19050" t="0" r="0" b="0"/>
            <wp:docPr id="19" name="图片 18" descr="图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B36" w:rsidRDefault="0051289A" w:rsidP="009B2B36">
      <w:pPr>
        <w:jc w:val="center"/>
        <w:rPr>
          <w:rFonts w:eastAsia="微软雅黑"/>
          <w:sz w:val="28"/>
          <w:szCs w:val="28"/>
        </w:rPr>
      </w:pPr>
      <w:r w:rsidRPr="0051289A">
        <w:rPr>
          <w:rFonts w:eastAsia="微软雅黑" w:hint="eastAsia"/>
          <w:sz w:val="28"/>
          <w:szCs w:val="28"/>
        </w:rPr>
        <w:t>图</w:t>
      </w:r>
      <w:r w:rsidRPr="0051289A">
        <w:rPr>
          <w:rFonts w:eastAsia="微软雅黑" w:hint="eastAsia"/>
          <w:sz w:val="28"/>
          <w:szCs w:val="28"/>
        </w:rPr>
        <w:t>7</w:t>
      </w:r>
    </w:p>
    <w:p w:rsidR="0051289A" w:rsidRPr="0051289A" w:rsidRDefault="0051289A" w:rsidP="009B2B36">
      <w:pPr>
        <w:jc w:val="left"/>
        <w:rPr>
          <w:rFonts w:eastAsia="微软雅黑"/>
          <w:sz w:val="28"/>
          <w:szCs w:val="28"/>
        </w:rPr>
      </w:pPr>
      <w:r w:rsidRPr="0051289A">
        <w:rPr>
          <w:rFonts w:eastAsia="微软雅黑" w:hint="eastAsia"/>
          <w:sz w:val="28"/>
          <w:szCs w:val="28"/>
        </w:rPr>
        <w:t>8.</w:t>
      </w:r>
      <w:r w:rsidRPr="0051289A">
        <w:rPr>
          <w:rFonts w:eastAsia="微软雅黑" w:hint="eastAsia"/>
          <w:sz w:val="28"/>
          <w:szCs w:val="28"/>
        </w:rPr>
        <w:t>待与服务器连接后跳转到如下界面（见图</w:t>
      </w:r>
      <w:r w:rsidRPr="0051289A">
        <w:rPr>
          <w:rFonts w:eastAsia="微软雅黑" w:hint="eastAsia"/>
          <w:sz w:val="28"/>
          <w:szCs w:val="28"/>
        </w:rPr>
        <w:t>8</w:t>
      </w:r>
      <w:r w:rsidRPr="0051289A">
        <w:rPr>
          <w:rFonts w:eastAsia="微软雅黑" w:hint="eastAsia"/>
          <w:sz w:val="28"/>
          <w:szCs w:val="28"/>
        </w:rPr>
        <w:t>），</w:t>
      </w:r>
      <w:r w:rsidRPr="0051289A">
        <w:rPr>
          <w:rFonts w:ascii="华文仿宋" w:eastAsia="微软雅黑" w:hAnsi="华文仿宋" w:cs="华文仿宋" w:hint="eastAsia"/>
          <w:sz w:val="28"/>
          <w:szCs w:val="32"/>
        </w:rPr>
        <w:t>VPN</w:t>
      </w:r>
      <w:r w:rsidRPr="0051289A">
        <w:rPr>
          <w:rFonts w:ascii="华文仿宋" w:eastAsia="微软雅黑" w:hAnsi="华文仿宋" w:cs="华文仿宋" w:hint="eastAsia"/>
          <w:sz w:val="28"/>
          <w:szCs w:val="32"/>
        </w:rPr>
        <w:t>服务的帐号采用学校统一身份认证系统中的用户名和密码，用户名为本人工号（</w:t>
      </w:r>
      <w:r w:rsidRPr="0051289A">
        <w:rPr>
          <w:rFonts w:ascii="华文仿宋" w:eastAsia="微软雅黑" w:hAnsi="华文仿宋" w:cs="华文仿宋" w:hint="eastAsia"/>
          <w:sz w:val="28"/>
          <w:szCs w:val="32"/>
        </w:rPr>
        <w:t>CJ</w:t>
      </w:r>
      <w:r w:rsidRPr="0051289A">
        <w:rPr>
          <w:rFonts w:ascii="华文仿宋" w:eastAsia="微软雅黑" w:hAnsi="华文仿宋" w:cs="华文仿宋" w:hint="eastAsia"/>
          <w:sz w:val="28"/>
          <w:szCs w:val="32"/>
        </w:rPr>
        <w:t>开头，大小写不限），初始密码为身份证的后六位（如遇结尾是</w:t>
      </w:r>
      <w:r w:rsidRPr="0051289A">
        <w:rPr>
          <w:rFonts w:ascii="华文仿宋" w:eastAsia="微软雅黑" w:hAnsi="华文仿宋" w:cs="华文仿宋" w:hint="eastAsia"/>
          <w:sz w:val="28"/>
          <w:szCs w:val="32"/>
        </w:rPr>
        <w:t>X</w:t>
      </w:r>
      <w:r w:rsidRPr="0051289A">
        <w:rPr>
          <w:rFonts w:ascii="华文仿宋" w:eastAsia="微软雅黑" w:hAnsi="华文仿宋" w:cs="华文仿宋" w:hint="eastAsia"/>
          <w:sz w:val="28"/>
          <w:szCs w:val="32"/>
        </w:rPr>
        <w:t>的，</w:t>
      </w:r>
      <w:r w:rsidRPr="0051289A">
        <w:rPr>
          <w:rFonts w:ascii="华文仿宋" w:eastAsia="微软雅黑" w:hAnsi="华文仿宋" w:cs="华文仿宋" w:hint="eastAsia"/>
          <w:sz w:val="28"/>
          <w:szCs w:val="32"/>
        </w:rPr>
        <w:t>X</w:t>
      </w:r>
      <w:r w:rsidRPr="0051289A">
        <w:rPr>
          <w:rFonts w:ascii="华文仿宋" w:eastAsia="微软雅黑" w:hAnsi="华文仿宋" w:cs="华文仿宋" w:hint="eastAsia"/>
          <w:sz w:val="28"/>
          <w:szCs w:val="32"/>
        </w:rPr>
        <w:t>需大写）。若密码已修改，请使用修改后的密码。</w:t>
      </w:r>
    </w:p>
    <w:p w:rsidR="0051289A" w:rsidRPr="0051289A" w:rsidRDefault="0051289A" w:rsidP="0051289A">
      <w:pPr>
        <w:jc w:val="center"/>
        <w:rPr>
          <w:rFonts w:eastAsia="微软雅黑"/>
          <w:sz w:val="28"/>
          <w:szCs w:val="28"/>
        </w:rPr>
      </w:pPr>
      <w:r w:rsidRPr="0051289A">
        <w:rPr>
          <w:rFonts w:eastAsia="微软雅黑" w:hint="eastAsia"/>
          <w:noProof/>
          <w:sz w:val="28"/>
          <w:szCs w:val="28"/>
        </w:rPr>
        <w:lastRenderedPageBreak/>
        <w:drawing>
          <wp:inline distT="0" distB="0" distL="0" distR="0">
            <wp:extent cx="4382112" cy="3038899"/>
            <wp:effectExtent l="19050" t="0" r="0" b="0"/>
            <wp:docPr id="20" name="图片 19" descr="图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9A" w:rsidRPr="0051289A" w:rsidRDefault="0051289A" w:rsidP="0051289A">
      <w:pPr>
        <w:jc w:val="center"/>
        <w:rPr>
          <w:rFonts w:eastAsia="微软雅黑"/>
          <w:sz w:val="28"/>
          <w:szCs w:val="28"/>
        </w:rPr>
      </w:pPr>
      <w:r w:rsidRPr="0051289A">
        <w:rPr>
          <w:rFonts w:eastAsia="微软雅黑" w:hint="eastAsia"/>
          <w:sz w:val="28"/>
          <w:szCs w:val="28"/>
        </w:rPr>
        <w:t>图</w:t>
      </w:r>
      <w:r w:rsidRPr="0051289A">
        <w:rPr>
          <w:rFonts w:eastAsia="微软雅黑" w:hint="eastAsia"/>
          <w:sz w:val="28"/>
          <w:szCs w:val="28"/>
        </w:rPr>
        <w:t>8</w:t>
      </w:r>
    </w:p>
    <w:p w:rsidR="0051289A" w:rsidRPr="0051289A" w:rsidRDefault="0051289A" w:rsidP="0051289A">
      <w:pPr>
        <w:jc w:val="left"/>
        <w:rPr>
          <w:rFonts w:eastAsia="微软雅黑"/>
          <w:sz w:val="28"/>
          <w:szCs w:val="28"/>
        </w:rPr>
      </w:pPr>
      <w:r w:rsidRPr="0051289A">
        <w:rPr>
          <w:rFonts w:eastAsia="微软雅黑" w:hint="eastAsia"/>
          <w:sz w:val="28"/>
          <w:szCs w:val="28"/>
        </w:rPr>
        <w:t>9.</w:t>
      </w:r>
      <w:r w:rsidRPr="0051289A">
        <w:rPr>
          <w:rFonts w:eastAsia="微软雅黑" w:hint="eastAsia"/>
          <w:sz w:val="28"/>
          <w:szCs w:val="28"/>
        </w:rPr>
        <w:t>之后便会自动跳转，期间请勿点击操作，系统会自动登陆校园门户首页。</w:t>
      </w:r>
    </w:p>
    <w:p w:rsidR="0051289A" w:rsidRPr="0051289A" w:rsidRDefault="0051289A" w:rsidP="0051289A">
      <w:pPr>
        <w:jc w:val="left"/>
        <w:rPr>
          <w:rFonts w:eastAsia="微软雅黑"/>
          <w:sz w:val="28"/>
          <w:szCs w:val="28"/>
        </w:rPr>
      </w:pPr>
    </w:p>
    <w:p w:rsidR="0051289A" w:rsidRPr="0051289A" w:rsidRDefault="0051289A" w:rsidP="0051289A">
      <w:pPr>
        <w:jc w:val="left"/>
        <w:rPr>
          <w:rFonts w:eastAsia="微软雅黑"/>
          <w:sz w:val="28"/>
          <w:szCs w:val="28"/>
        </w:rPr>
      </w:pPr>
      <w:r w:rsidRPr="0051289A">
        <w:rPr>
          <w:rFonts w:eastAsia="微软雅黑" w:hint="eastAsia"/>
          <w:sz w:val="28"/>
          <w:szCs w:val="28"/>
        </w:rPr>
        <w:t>二、</w:t>
      </w:r>
      <w:r w:rsidRPr="0051289A">
        <w:rPr>
          <w:rFonts w:eastAsia="微软雅黑" w:hint="eastAsia"/>
          <w:sz w:val="28"/>
          <w:szCs w:val="28"/>
        </w:rPr>
        <w:t>Windows10</w:t>
      </w:r>
      <w:r w:rsidRPr="0051289A">
        <w:rPr>
          <w:rFonts w:eastAsia="微软雅黑" w:hint="eastAsia"/>
          <w:sz w:val="28"/>
          <w:szCs w:val="28"/>
        </w:rPr>
        <w:t>下使用</w:t>
      </w:r>
      <w:r w:rsidRPr="0051289A">
        <w:rPr>
          <w:rFonts w:eastAsia="微软雅黑" w:hint="eastAsia"/>
          <w:sz w:val="28"/>
          <w:szCs w:val="28"/>
        </w:rPr>
        <w:t>IE11</w:t>
      </w:r>
      <w:r w:rsidRPr="0051289A">
        <w:rPr>
          <w:rFonts w:eastAsia="微软雅黑" w:hint="eastAsia"/>
          <w:sz w:val="28"/>
          <w:szCs w:val="28"/>
        </w:rPr>
        <w:t>浏览器</w:t>
      </w:r>
      <w:r w:rsidR="00800FCA">
        <w:rPr>
          <w:rFonts w:eastAsia="微软雅黑" w:hint="eastAsia"/>
          <w:sz w:val="28"/>
          <w:szCs w:val="28"/>
        </w:rPr>
        <w:t>，</w:t>
      </w:r>
      <w:r w:rsidRPr="0051289A">
        <w:rPr>
          <w:rFonts w:eastAsia="微软雅黑" w:hint="eastAsia"/>
          <w:sz w:val="28"/>
          <w:szCs w:val="28"/>
        </w:rPr>
        <w:t>先要配置默认应用，操作步骤如下：</w:t>
      </w:r>
    </w:p>
    <w:p w:rsidR="0051289A" w:rsidRDefault="00800FCA" w:rsidP="0051289A">
      <w:pPr>
        <w:jc w:val="left"/>
        <w:rPr>
          <w:rFonts w:eastAsia="微软雅黑"/>
          <w:sz w:val="28"/>
          <w:szCs w:val="28"/>
        </w:rPr>
      </w:pPr>
      <w:r>
        <w:rPr>
          <w:rFonts w:eastAsia="微软雅黑" w:hint="eastAsia"/>
          <w:sz w:val="28"/>
          <w:szCs w:val="28"/>
        </w:rPr>
        <w:t>1.</w:t>
      </w:r>
      <w:r w:rsidR="0051289A" w:rsidRPr="0051289A">
        <w:rPr>
          <w:rFonts w:eastAsia="微软雅黑" w:hint="eastAsia"/>
          <w:sz w:val="28"/>
          <w:szCs w:val="28"/>
        </w:rPr>
        <w:t>点击左下角“开始菜单”按钮——“设置”——“应用”——“”默认应用，浏览器选择</w:t>
      </w:r>
      <w:r w:rsidR="0051289A" w:rsidRPr="0051289A">
        <w:rPr>
          <w:rFonts w:eastAsia="微软雅黑" w:hint="eastAsia"/>
          <w:sz w:val="28"/>
          <w:szCs w:val="28"/>
        </w:rPr>
        <w:t>IE11</w:t>
      </w:r>
      <w:r w:rsidR="0051289A" w:rsidRPr="0051289A">
        <w:rPr>
          <w:rFonts w:eastAsia="微软雅黑" w:hint="eastAsia"/>
          <w:sz w:val="28"/>
          <w:szCs w:val="28"/>
        </w:rPr>
        <w:t>即可，见图</w:t>
      </w:r>
      <w:r w:rsidR="0051289A" w:rsidRPr="0051289A">
        <w:rPr>
          <w:rFonts w:eastAsia="微软雅黑" w:hint="eastAsia"/>
          <w:sz w:val="28"/>
          <w:szCs w:val="28"/>
        </w:rPr>
        <w:t>9,</w:t>
      </w:r>
      <w:r w:rsidR="0051289A" w:rsidRPr="0051289A">
        <w:rPr>
          <w:rFonts w:eastAsia="微软雅黑" w:hint="eastAsia"/>
          <w:sz w:val="28"/>
          <w:szCs w:val="28"/>
        </w:rPr>
        <w:t>图</w:t>
      </w:r>
      <w:r w:rsidR="0051289A" w:rsidRPr="0051289A">
        <w:rPr>
          <w:rFonts w:eastAsia="微软雅黑" w:hint="eastAsia"/>
          <w:sz w:val="28"/>
          <w:szCs w:val="28"/>
        </w:rPr>
        <w:t>10,</w:t>
      </w:r>
      <w:r w:rsidR="0051289A" w:rsidRPr="0051289A">
        <w:rPr>
          <w:rFonts w:eastAsia="微软雅黑" w:hint="eastAsia"/>
          <w:sz w:val="28"/>
          <w:szCs w:val="28"/>
        </w:rPr>
        <w:t>图</w:t>
      </w:r>
      <w:r w:rsidR="0051289A" w:rsidRPr="0051289A">
        <w:rPr>
          <w:rFonts w:eastAsia="微软雅黑" w:hint="eastAsia"/>
          <w:sz w:val="28"/>
          <w:szCs w:val="28"/>
        </w:rPr>
        <w:t>11</w:t>
      </w:r>
      <w:r w:rsidR="0051289A" w:rsidRPr="0051289A">
        <w:rPr>
          <w:rFonts w:eastAsia="微软雅黑" w:hint="eastAsia"/>
          <w:sz w:val="28"/>
          <w:szCs w:val="28"/>
        </w:rPr>
        <w:t>。</w:t>
      </w:r>
    </w:p>
    <w:p w:rsidR="00800FCA" w:rsidRPr="0051289A" w:rsidRDefault="00800FCA" w:rsidP="0051289A">
      <w:pPr>
        <w:jc w:val="left"/>
        <w:rPr>
          <w:rFonts w:eastAsia="微软雅黑"/>
          <w:sz w:val="28"/>
          <w:szCs w:val="28"/>
        </w:rPr>
      </w:pPr>
      <w:r>
        <w:rPr>
          <w:rFonts w:eastAsia="微软雅黑" w:hint="eastAsia"/>
          <w:sz w:val="28"/>
          <w:szCs w:val="28"/>
        </w:rPr>
        <w:t>2.</w:t>
      </w:r>
      <w:r>
        <w:rPr>
          <w:rFonts w:eastAsia="微软雅黑" w:hint="eastAsia"/>
          <w:sz w:val="28"/>
          <w:szCs w:val="28"/>
        </w:rPr>
        <w:t>后续操作参照第一部分。</w:t>
      </w:r>
    </w:p>
    <w:p w:rsidR="0051289A" w:rsidRPr="0051289A" w:rsidRDefault="0051289A" w:rsidP="0051289A">
      <w:pPr>
        <w:jc w:val="center"/>
        <w:rPr>
          <w:rFonts w:eastAsia="微软雅黑"/>
          <w:sz w:val="28"/>
          <w:szCs w:val="28"/>
        </w:rPr>
      </w:pPr>
      <w:r w:rsidRPr="0051289A">
        <w:rPr>
          <w:rFonts w:eastAsia="微软雅黑"/>
          <w:noProof/>
          <w:sz w:val="28"/>
          <w:szCs w:val="28"/>
        </w:rPr>
        <w:lastRenderedPageBreak/>
        <w:drawing>
          <wp:inline distT="0" distB="0" distL="0" distR="0">
            <wp:extent cx="2330943" cy="4650558"/>
            <wp:effectExtent l="0" t="0" r="0" b="0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35318" cy="465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9A" w:rsidRPr="0051289A" w:rsidRDefault="0051289A" w:rsidP="0051289A">
      <w:pPr>
        <w:jc w:val="center"/>
        <w:rPr>
          <w:rFonts w:eastAsia="微软雅黑"/>
          <w:sz w:val="28"/>
          <w:szCs w:val="28"/>
        </w:rPr>
      </w:pPr>
      <w:r w:rsidRPr="0051289A">
        <w:rPr>
          <w:rFonts w:eastAsia="微软雅黑" w:hint="eastAsia"/>
          <w:sz w:val="28"/>
          <w:szCs w:val="28"/>
        </w:rPr>
        <w:t>图</w:t>
      </w:r>
      <w:r w:rsidRPr="0051289A">
        <w:rPr>
          <w:rFonts w:eastAsia="微软雅黑" w:hint="eastAsia"/>
          <w:sz w:val="28"/>
          <w:szCs w:val="28"/>
        </w:rPr>
        <w:t>9</w:t>
      </w:r>
    </w:p>
    <w:p w:rsidR="0051289A" w:rsidRPr="0051289A" w:rsidRDefault="0051289A" w:rsidP="0051289A">
      <w:pPr>
        <w:jc w:val="left"/>
        <w:rPr>
          <w:rFonts w:eastAsia="微软雅黑"/>
          <w:sz w:val="28"/>
          <w:szCs w:val="28"/>
        </w:rPr>
      </w:pPr>
    </w:p>
    <w:p w:rsidR="0051289A" w:rsidRPr="0051289A" w:rsidRDefault="0051289A" w:rsidP="0051289A">
      <w:pPr>
        <w:jc w:val="left"/>
        <w:rPr>
          <w:rFonts w:eastAsia="微软雅黑"/>
          <w:sz w:val="28"/>
          <w:szCs w:val="28"/>
        </w:rPr>
      </w:pPr>
    </w:p>
    <w:p w:rsidR="0051289A" w:rsidRPr="0051289A" w:rsidRDefault="0051289A" w:rsidP="0051289A">
      <w:pPr>
        <w:jc w:val="left"/>
        <w:rPr>
          <w:rFonts w:eastAsia="微软雅黑"/>
          <w:sz w:val="28"/>
          <w:szCs w:val="28"/>
        </w:rPr>
      </w:pPr>
    </w:p>
    <w:p w:rsidR="0051289A" w:rsidRPr="0051289A" w:rsidRDefault="0051289A" w:rsidP="0051289A">
      <w:pPr>
        <w:rPr>
          <w:rFonts w:eastAsia="微软雅黑"/>
          <w:sz w:val="28"/>
          <w:szCs w:val="28"/>
        </w:rPr>
      </w:pPr>
    </w:p>
    <w:p w:rsidR="0051289A" w:rsidRPr="0051289A" w:rsidRDefault="0051289A" w:rsidP="0051289A">
      <w:pPr>
        <w:rPr>
          <w:rFonts w:eastAsia="微软雅黑"/>
          <w:sz w:val="28"/>
          <w:szCs w:val="28"/>
        </w:rPr>
      </w:pPr>
    </w:p>
    <w:p w:rsidR="0051289A" w:rsidRPr="0051289A" w:rsidRDefault="0051289A" w:rsidP="0051289A">
      <w:pPr>
        <w:rPr>
          <w:rFonts w:eastAsia="微软雅黑"/>
          <w:sz w:val="28"/>
          <w:szCs w:val="28"/>
        </w:rPr>
      </w:pPr>
    </w:p>
    <w:p w:rsidR="0051289A" w:rsidRPr="0051289A" w:rsidRDefault="0051289A" w:rsidP="0051289A">
      <w:pPr>
        <w:rPr>
          <w:rFonts w:eastAsia="微软雅黑"/>
          <w:sz w:val="28"/>
          <w:szCs w:val="28"/>
        </w:rPr>
      </w:pPr>
    </w:p>
    <w:p w:rsidR="0051289A" w:rsidRPr="0051289A" w:rsidRDefault="0051289A" w:rsidP="0051289A">
      <w:pPr>
        <w:jc w:val="center"/>
        <w:rPr>
          <w:rFonts w:eastAsia="微软雅黑"/>
          <w:sz w:val="28"/>
          <w:szCs w:val="28"/>
        </w:rPr>
      </w:pPr>
      <w:r w:rsidRPr="0051289A">
        <w:rPr>
          <w:rFonts w:eastAsia="微软雅黑"/>
          <w:noProof/>
          <w:sz w:val="28"/>
          <w:szCs w:val="28"/>
        </w:rPr>
        <w:lastRenderedPageBreak/>
        <w:drawing>
          <wp:inline distT="0" distB="0" distL="0" distR="0">
            <wp:extent cx="4505432" cy="2998016"/>
            <wp:effectExtent l="0" t="0" r="0" b="0"/>
            <wp:docPr id="2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620" cy="300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9A" w:rsidRPr="0051289A" w:rsidRDefault="0051289A" w:rsidP="0051289A">
      <w:pPr>
        <w:jc w:val="center"/>
        <w:rPr>
          <w:rFonts w:eastAsia="微软雅黑"/>
          <w:sz w:val="28"/>
          <w:szCs w:val="28"/>
        </w:rPr>
      </w:pPr>
      <w:r w:rsidRPr="0051289A">
        <w:rPr>
          <w:rFonts w:eastAsia="微软雅黑" w:hint="eastAsia"/>
          <w:sz w:val="28"/>
          <w:szCs w:val="28"/>
        </w:rPr>
        <w:t>图</w:t>
      </w:r>
      <w:r w:rsidRPr="0051289A">
        <w:rPr>
          <w:rFonts w:eastAsia="微软雅黑" w:hint="eastAsia"/>
          <w:sz w:val="28"/>
          <w:szCs w:val="28"/>
        </w:rPr>
        <w:t>10</w:t>
      </w:r>
    </w:p>
    <w:p w:rsidR="0051289A" w:rsidRPr="0051289A" w:rsidRDefault="0051289A" w:rsidP="0051289A">
      <w:pPr>
        <w:jc w:val="left"/>
        <w:rPr>
          <w:rFonts w:eastAsia="微软雅黑"/>
          <w:sz w:val="28"/>
          <w:szCs w:val="28"/>
        </w:rPr>
      </w:pPr>
    </w:p>
    <w:p w:rsidR="0051289A" w:rsidRPr="0051289A" w:rsidRDefault="0051289A" w:rsidP="0051289A">
      <w:pPr>
        <w:jc w:val="center"/>
        <w:rPr>
          <w:rFonts w:eastAsia="微软雅黑"/>
          <w:sz w:val="28"/>
          <w:szCs w:val="28"/>
        </w:rPr>
      </w:pPr>
      <w:r w:rsidRPr="0051289A">
        <w:rPr>
          <w:rFonts w:eastAsia="微软雅黑"/>
          <w:noProof/>
          <w:sz w:val="28"/>
          <w:szCs w:val="28"/>
        </w:rPr>
        <w:drawing>
          <wp:inline distT="0" distB="0" distL="0" distR="0">
            <wp:extent cx="4867877" cy="3650615"/>
            <wp:effectExtent l="0" t="0" r="9525" b="6985"/>
            <wp:docPr id="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33" cy="365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9A" w:rsidRPr="0051289A" w:rsidRDefault="0051289A" w:rsidP="0051289A">
      <w:pPr>
        <w:jc w:val="center"/>
        <w:rPr>
          <w:rFonts w:eastAsia="微软雅黑"/>
          <w:sz w:val="28"/>
          <w:szCs w:val="28"/>
        </w:rPr>
      </w:pPr>
      <w:r w:rsidRPr="0051289A">
        <w:rPr>
          <w:rFonts w:eastAsia="微软雅黑" w:hint="eastAsia"/>
          <w:sz w:val="28"/>
          <w:szCs w:val="28"/>
        </w:rPr>
        <w:t>图</w:t>
      </w:r>
      <w:r w:rsidRPr="0051289A">
        <w:rPr>
          <w:rFonts w:eastAsia="微软雅黑" w:hint="eastAsia"/>
          <w:sz w:val="28"/>
          <w:szCs w:val="28"/>
        </w:rPr>
        <w:t>11</w:t>
      </w:r>
    </w:p>
    <w:p w:rsidR="00DD3E5F" w:rsidRPr="0051289A" w:rsidRDefault="00DD3E5F">
      <w:pPr>
        <w:rPr>
          <w:rFonts w:eastAsia="微软雅黑"/>
          <w:sz w:val="28"/>
        </w:rPr>
      </w:pPr>
    </w:p>
    <w:sectPr w:rsidR="00DD3E5F" w:rsidRPr="0051289A" w:rsidSect="00DD3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8C5" w:rsidRDefault="00EA38C5" w:rsidP="00800FCA">
      <w:r>
        <w:separator/>
      </w:r>
    </w:p>
  </w:endnote>
  <w:endnote w:type="continuationSeparator" w:id="0">
    <w:p w:rsidR="00EA38C5" w:rsidRDefault="00EA38C5" w:rsidP="0080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8C5" w:rsidRDefault="00EA38C5" w:rsidP="00800FCA">
      <w:r>
        <w:separator/>
      </w:r>
    </w:p>
  </w:footnote>
  <w:footnote w:type="continuationSeparator" w:id="0">
    <w:p w:rsidR="00EA38C5" w:rsidRDefault="00EA38C5" w:rsidP="00800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89A"/>
    <w:rsid w:val="0051289A"/>
    <w:rsid w:val="007D69B9"/>
    <w:rsid w:val="00800FCA"/>
    <w:rsid w:val="009B2B36"/>
    <w:rsid w:val="00A315CD"/>
    <w:rsid w:val="00AB59DA"/>
    <w:rsid w:val="00DD3E5F"/>
    <w:rsid w:val="00E7011E"/>
    <w:rsid w:val="00E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AF703"/>
  <w15:docId w15:val="{4262692F-BB83-40C1-B9C1-4154AE61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1289A"/>
    <w:rPr>
      <w:sz w:val="18"/>
      <w:szCs w:val="18"/>
    </w:rPr>
  </w:style>
  <w:style w:type="paragraph" w:styleId="a5">
    <w:name w:val="List Paragraph"/>
    <w:basedOn w:val="a"/>
    <w:uiPriority w:val="34"/>
    <w:qFormat/>
    <w:rsid w:val="0051289A"/>
    <w:pPr>
      <w:ind w:firstLineChars="200" w:firstLine="420"/>
    </w:pPr>
  </w:style>
  <w:style w:type="paragraph" w:styleId="a6">
    <w:name w:val="header"/>
    <w:basedOn w:val="a"/>
    <w:link w:val="a7"/>
    <w:uiPriority w:val="99"/>
    <w:semiHidden/>
    <w:unhideWhenUsed/>
    <w:rsid w:val="00800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800FCA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800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800FCA"/>
    <w:rPr>
      <w:sz w:val="18"/>
      <w:szCs w:val="18"/>
    </w:rPr>
  </w:style>
  <w:style w:type="character" w:styleId="aa">
    <w:name w:val="Hyperlink"/>
    <w:basedOn w:val="a0"/>
    <w:uiPriority w:val="99"/>
    <w:unhideWhenUsed/>
    <w:rsid w:val="007D69B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D6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6</cp:revision>
  <dcterms:created xsi:type="dcterms:W3CDTF">2019-03-19T03:47:00Z</dcterms:created>
  <dcterms:modified xsi:type="dcterms:W3CDTF">2021-04-12T07:30:00Z</dcterms:modified>
</cp:coreProperties>
</file>